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84" w:rsidRPr="009A4431" w:rsidRDefault="00A54584" w:rsidP="00A637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9A4431">
        <w:rPr>
          <w:rFonts w:ascii="Tahoma" w:hAnsi="Tahoma" w:cs="Tahoma"/>
          <w:b/>
          <w:bCs/>
          <w:color w:val="000000"/>
          <w:sz w:val="27"/>
          <w:szCs w:val="27"/>
          <w:lang w:val="ru-RU"/>
        </w:rPr>
        <w:t xml:space="preserve">ПРОТОКОЛ </w:t>
      </w:r>
      <w:r w:rsidRPr="009A4431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 xml:space="preserve"> </w:t>
      </w:r>
      <w:r w:rsidRPr="009A4431">
        <w:rPr>
          <w:rFonts w:ascii="Arial" w:hAnsi="Arial" w:cs="Arial"/>
          <w:b/>
          <w:bCs/>
          <w:color w:val="000000"/>
          <w:sz w:val="27"/>
          <w:szCs w:val="27"/>
        </w:rPr>
        <w:t>N</w:t>
      </w:r>
      <w:r w:rsidR="00A6559D" w:rsidRPr="009A4431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>2</w:t>
      </w:r>
    </w:p>
    <w:p w:rsidR="00A54584" w:rsidRPr="009A4431" w:rsidRDefault="00570547" w:rsidP="002649B9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7"/>
          <w:szCs w:val="27"/>
          <w:lang w:val="ru-RU"/>
        </w:rPr>
      </w:pPr>
      <w:r w:rsidRPr="009A4431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>З</w:t>
      </w:r>
      <w:r w:rsidR="00A54584" w:rsidRPr="009A4431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>аседания  Оценочной комиссии  по вскрытию и оценке  заявок</w:t>
      </w:r>
    </w:p>
    <w:p w:rsidR="00A54584" w:rsidRPr="00E91012" w:rsidRDefault="00A54584" w:rsidP="002649B9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7"/>
          <w:szCs w:val="27"/>
          <w:lang w:val="ru-RU"/>
        </w:rPr>
      </w:pPr>
      <w:r w:rsidRPr="009A4431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 xml:space="preserve"> по процедуре закупок под кодом </w:t>
      </w:r>
      <w:bookmarkStart w:id="0" w:name="_Hlk40879372"/>
      <w:r w:rsidR="008E2E0A" w:rsidRPr="008E2E0A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>192DP-GHAShDzB-21/1</w:t>
      </w:r>
      <w:bookmarkEnd w:id="0"/>
    </w:p>
    <w:p w:rsidR="004F3E96" w:rsidRPr="00E91012" w:rsidRDefault="004F3E96" w:rsidP="004F3E96">
      <w:pPr>
        <w:tabs>
          <w:tab w:val="left" w:pos="2268"/>
        </w:tabs>
        <w:spacing w:after="0" w:line="240" w:lineRule="auto"/>
        <w:rPr>
          <w:rFonts w:ascii="Arial" w:hAnsi="Arial" w:cs="Arial"/>
          <w:b/>
          <w:bCs/>
          <w:color w:val="000000"/>
          <w:sz w:val="27"/>
          <w:szCs w:val="27"/>
          <w:lang w:val="ru-RU"/>
        </w:rPr>
      </w:pPr>
    </w:p>
    <w:p w:rsidR="004F3E96" w:rsidRPr="00E91012" w:rsidRDefault="004F3E96" w:rsidP="004F3E96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91012">
        <w:rPr>
          <w:rFonts w:ascii="Tahoma" w:hAnsi="Tahoma" w:cs="Tahoma"/>
          <w:color w:val="000000"/>
          <w:sz w:val="24"/>
          <w:szCs w:val="24"/>
          <w:lang w:val="ru-RU"/>
        </w:rPr>
        <w:t xml:space="preserve">         </w:t>
      </w:r>
      <w:r w:rsidR="00A54584" w:rsidRPr="009A4431">
        <w:rPr>
          <w:rFonts w:ascii="Tahoma" w:hAnsi="Tahoma" w:cs="Tahoma"/>
          <w:color w:val="000000"/>
          <w:sz w:val="24"/>
          <w:szCs w:val="24"/>
          <w:lang w:val="ru-RU"/>
        </w:rPr>
        <w:t xml:space="preserve">гор. Ереван    </w:t>
      </w:r>
      <w:r w:rsidR="00D24CAE">
        <w:rPr>
          <w:rFonts w:ascii="Tahoma" w:hAnsi="Tahoma" w:cs="Tahoma"/>
          <w:color w:val="000000"/>
          <w:sz w:val="24"/>
          <w:szCs w:val="24"/>
          <w:lang w:val="ru-RU"/>
        </w:rPr>
        <w:t xml:space="preserve">                   </w:t>
      </w:r>
      <w:r w:rsidR="00D24CAE" w:rsidRPr="00D24CAE">
        <w:rPr>
          <w:rFonts w:ascii="Tahoma" w:hAnsi="Tahoma" w:cs="Tahoma"/>
          <w:color w:val="000000"/>
          <w:sz w:val="24"/>
          <w:szCs w:val="24"/>
          <w:lang w:val="ru-RU"/>
        </w:rPr>
        <w:t xml:space="preserve"> </w:t>
      </w:r>
      <w:r w:rsidR="00D24CAE">
        <w:rPr>
          <w:rFonts w:ascii="Tahoma" w:hAnsi="Tahoma" w:cs="Tahoma"/>
          <w:color w:val="000000"/>
          <w:sz w:val="24"/>
          <w:szCs w:val="24"/>
          <w:lang w:val="ru-RU"/>
        </w:rPr>
        <w:t xml:space="preserve">             </w:t>
      </w:r>
      <w:r w:rsidR="00DF088C" w:rsidRPr="009A4431">
        <w:rPr>
          <w:rFonts w:ascii="Tahoma" w:hAnsi="Tahoma" w:cs="Tahoma"/>
          <w:color w:val="000000"/>
          <w:sz w:val="24"/>
          <w:szCs w:val="24"/>
          <w:lang w:val="ru-RU"/>
        </w:rPr>
        <w:t xml:space="preserve">       </w:t>
      </w:r>
      <w:r w:rsidRPr="00E91012">
        <w:rPr>
          <w:rFonts w:ascii="Tahoma" w:hAnsi="Tahoma" w:cs="Tahoma"/>
          <w:color w:val="000000"/>
          <w:sz w:val="24"/>
          <w:szCs w:val="24"/>
          <w:lang w:val="ru-RU"/>
        </w:rPr>
        <w:t xml:space="preserve">                                               </w:t>
      </w:r>
      <w:r w:rsidR="00DF088C" w:rsidRPr="009A4431">
        <w:rPr>
          <w:rFonts w:ascii="Tahoma" w:hAnsi="Tahoma" w:cs="Tahoma"/>
          <w:color w:val="000000"/>
          <w:sz w:val="24"/>
          <w:szCs w:val="24"/>
          <w:lang w:val="ru-RU"/>
        </w:rPr>
        <w:t xml:space="preserve">   </w:t>
      </w:r>
      <w:r w:rsidR="00A6559D" w:rsidRPr="009A4431">
        <w:rPr>
          <w:rFonts w:ascii="Tahoma" w:hAnsi="Tahoma" w:cs="Tahoma"/>
          <w:color w:val="000000"/>
          <w:sz w:val="24"/>
          <w:szCs w:val="24"/>
          <w:lang w:val="ru-RU"/>
        </w:rPr>
        <w:t xml:space="preserve"> </w:t>
      </w:r>
      <w:r w:rsidR="00A54584" w:rsidRPr="009A4431">
        <w:rPr>
          <w:rFonts w:ascii="Arial" w:hAnsi="Arial" w:cs="Arial"/>
          <w:color w:val="000000"/>
          <w:sz w:val="24"/>
          <w:szCs w:val="24"/>
          <w:lang w:val="ru-RU"/>
        </w:rPr>
        <w:t>«</w:t>
      </w:r>
      <w:r w:rsidR="002B6102" w:rsidRPr="004D55D6">
        <w:rPr>
          <w:rFonts w:ascii="Arial" w:hAnsi="Arial" w:cs="Arial"/>
          <w:color w:val="000000"/>
          <w:sz w:val="24"/>
          <w:szCs w:val="24"/>
          <w:lang w:val="ru-RU"/>
        </w:rPr>
        <w:t>1</w:t>
      </w:r>
      <w:r w:rsidR="008E2E0A" w:rsidRPr="008E2E0A">
        <w:rPr>
          <w:rFonts w:ascii="Arial" w:hAnsi="Arial" w:cs="Arial"/>
          <w:color w:val="000000"/>
          <w:sz w:val="24"/>
          <w:szCs w:val="24"/>
          <w:lang w:val="ru-RU"/>
        </w:rPr>
        <w:t>6</w:t>
      </w:r>
      <w:r w:rsidR="00A54584" w:rsidRPr="009A4431">
        <w:rPr>
          <w:rFonts w:ascii="Arial" w:hAnsi="Arial" w:cs="Arial"/>
          <w:color w:val="000000"/>
          <w:sz w:val="24"/>
          <w:szCs w:val="24"/>
          <w:lang w:val="ru-RU"/>
        </w:rPr>
        <w:t xml:space="preserve">» </w:t>
      </w:r>
      <w:r w:rsidR="00564043" w:rsidRPr="00D76E86">
        <w:rPr>
          <w:rFonts w:ascii="Arial" w:hAnsi="Arial" w:cs="Arial"/>
          <w:color w:val="000000"/>
          <w:sz w:val="24"/>
          <w:szCs w:val="24"/>
          <w:lang w:val="ru-RU"/>
        </w:rPr>
        <w:t>0</w:t>
      </w:r>
      <w:r w:rsidR="008E2E0A" w:rsidRPr="008E2E0A">
        <w:rPr>
          <w:rFonts w:ascii="Arial" w:hAnsi="Arial" w:cs="Arial"/>
          <w:color w:val="000000"/>
          <w:sz w:val="24"/>
          <w:szCs w:val="24"/>
          <w:lang w:val="ru-RU"/>
        </w:rPr>
        <w:t>4</w:t>
      </w:r>
      <w:r w:rsidR="00D56EF1" w:rsidRPr="009A4431">
        <w:rPr>
          <w:rFonts w:ascii="Arial" w:hAnsi="Arial" w:cs="Arial"/>
          <w:color w:val="000000"/>
          <w:sz w:val="24"/>
          <w:szCs w:val="24"/>
          <w:lang w:val="ru-RU"/>
        </w:rPr>
        <w:t>.</w:t>
      </w:r>
      <w:r w:rsidR="00A54584" w:rsidRPr="009A4431">
        <w:rPr>
          <w:rFonts w:ascii="Arial" w:hAnsi="Arial" w:cs="Arial"/>
          <w:color w:val="000000"/>
          <w:sz w:val="24"/>
          <w:szCs w:val="24"/>
          <w:lang w:val="ru-RU"/>
        </w:rPr>
        <w:t>202</w:t>
      </w:r>
      <w:r w:rsidR="00564043" w:rsidRPr="00D76E86">
        <w:rPr>
          <w:rFonts w:ascii="Arial" w:hAnsi="Arial" w:cs="Arial"/>
          <w:color w:val="000000"/>
          <w:sz w:val="24"/>
          <w:szCs w:val="24"/>
          <w:lang w:val="ru-RU"/>
        </w:rPr>
        <w:t>1</w:t>
      </w:r>
      <w:r w:rsidR="00A6559D" w:rsidRPr="009A4431">
        <w:rPr>
          <w:rFonts w:ascii="Tahoma" w:hAnsi="Tahoma" w:cs="Tahoma"/>
          <w:color w:val="000000"/>
          <w:sz w:val="24"/>
          <w:szCs w:val="24"/>
          <w:lang w:val="ru-RU"/>
        </w:rPr>
        <w:t>г.</w:t>
      </w:r>
      <w:r w:rsidR="00A54584" w:rsidRPr="009A4431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4F3E96" w:rsidRPr="00E91012" w:rsidRDefault="004F3E96" w:rsidP="004F3E96">
      <w:pPr>
        <w:tabs>
          <w:tab w:val="left" w:pos="2268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val="ru-RU"/>
        </w:rPr>
      </w:pPr>
      <w:r w:rsidRPr="00E9101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54584" w:rsidRPr="009A443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</w:t>
      </w:r>
      <w:r w:rsidR="00A54584" w:rsidRPr="009A4431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A6559D" w:rsidRPr="009A4431">
        <w:rPr>
          <w:rFonts w:ascii="Arial" w:hAnsi="Arial" w:cs="Arial"/>
          <w:color w:val="000000"/>
          <w:sz w:val="24"/>
          <w:szCs w:val="24"/>
          <w:lang w:val="ru-RU"/>
        </w:rPr>
        <w:t xml:space="preserve">             </w:t>
      </w:r>
      <w:r w:rsidR="00DF088C" w:rsidRPr="009A4431">
        <w:rPr>
          <w:rFonts w:ascii="Arial" w:hAnsi="Arial" w:cs="Arial"/>
          <w:color w:val="000000"/>
          <w:sz w:val="24"/>
          <w:szCs w:val="24"/>
          <w:lang w:val="ru-RU"/>
        </w:rPr>
        <w:t xml:space="preserve">                                                  </w:t>
      </w:r>
      <w:r w:rsidR="00A6559D" w:rsidRPr="009A4431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D24CAE" w:rsidRPr="00E91012">
        <w:rPr>
          <w:rFonts w:ascii="Arial" w:hAnsi="Arial" w:cs="Arial"/>
          <w:color w:val="000000"/>
          <w:sz w:val="24"/>
          <w:szCs w:val="24"/>
          <w:lang w:val="ru-RU"/>
        </w:rPr>
        <w:t xml:space="preserve">                </w:t>
      </w:r>
      <w:r w:rsidRPr="00E91012">
        <w:rPr>
          <w:rFonts w:ascii="Arial" w:hAnsi="Arial" w:cs="Arial"/>
          <w:color w:val="000000"/>
          <w:sz w:val="24"/>
          <w:szCs w:val="24"/>
          <w:lang w:val="ru-RU"/>
        </w:rPr>
        <w:t xml:space="preserve">                </w:t>
      </w:r>
    </w:p>
    <w:p w:rsidR="00A54584" w:rsidRPr="00E91012" w:rsidRDefault="004F3E96" w:rsidP="004F3E96">
      <w:pPr>
        <w:tabs>
          <w:tab w:val="left" w:pos="226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  <w:r w:rsidRPr="00E91012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                                                      </w:t>
      </w:r>
      <w:r w:rsidR="008E2E0A" w:rsidRPr="008E2E0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10</w:t>
      </w:r>
      <w:r w:rsidR="00A6559D" w:rsidRPr="009A443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:</w:t>
      </w:r>
      <w:r w:rsidR="00D56EF1" w:rsidRPr="009A443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00</w:t>
      </w:r>
      <w:r w:rsidR="00A6559D" w:rsidRPr="009A443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="00A54584" w:rsidRPr="009A4431">
        <w:rPr>
          <w:rFonts w:ascii="Arial" w:hAnsi="Arial" w:cs="Arial"/>
          <w:color w:val="000000"/>
          <w:sz w:val="24"/>
          <w:szCs w:val="24"/>
          <w:lang w:val="ru-RU"/>
        </w:rPr>
        <w:t>часов</w:t>
      </w:r>
    </w:p>
    <w:p w:rsidR="004F3E96" w:rsidRPr="00E91012" w:rsidRDefault="004F3E96" w:rsidP="004F3E96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E2E0A" w:rsidRPr="008E2E0A" w:rsidRDefault="008E2E0A" w:rsidP="008E2E0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Участвовали:</w:t>
      </w:r>
    </w:p>
    <w:p w:rsidR="008E2E0A" w:rsidRPr="008E2E0A" w:rsidRDefault="008E2E0A" w:rsidP="008E2E0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Председатель комиссии: А. Тадевосян</w:t>
      </w:r>
    </w:p>
    <w:p w:rsidR="008E2E0A" w:rsidRPr="008E2E0A" w:rsidRDefault="008E2E0A" w:rsidP="008E2E0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Члени комиссии: A. Мхитарян, Л.Шолинян</w:t>
      </w:r>
    </w:p>
    <w:p w:rsidR="00A54584" w:rsidRPr="008E2E0A" w:rsidRDefault="008E2E0A" w:rsidP="008E2E0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Секретарь комиссии: А. Казарян</w:t>
      </w:r>
    </w:p>
    <w:p w:rsidR="00A54584" w:rsidRPr="009A4431" w:rsidRDefault="00A54584" w:rsidP="00A637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9A443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1. </w:t>
      </w:r>
      <w:r w:rsidRPr="009A4431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О вскрытии заявок</w:t>
      </w:r>
    </w:p>
    <w:p w:rsidR="008E2E0A" w:rsidRPr="00FF4D90" w:rsidRDefault="008E2E0A" w:rsidP="008E2E0A">
      <w:pPr>
        <w:pStyle w:val="BodyTextIndent3"/>
        <w:spacing w:before="0" w:after="0"/>
        <w:ind w:left="720"/>
        <w:jc w:val="center"/>
        <w:rPr>
          <w:rFonts w:ascii="GHEA Grapalat" w:hAnsi="GHEA Grapalat"/>
          <w:sz w:val="20"/>
          <w:szCs w:val="18"/>
          <w:lang w:val="hy-AM"/>
        </w:rPr>
      </w:pPr>
      <w:r w:rsidRPr="008E2E0A">
        <w:rPr>
          <w:rFonts w:ascii="GHEA Grapalat" w:hAnsi="GHEA Grapalat"/>
          <w:sz w:val="20"/>
          <w:szCs w:val="18"/>
          <w:lang w:val="ru-RU"/>
        </w:rPr>
        <w:t>(</w:t>
      </w:r>
      <w:r w:rsidRPr="00AB3704">
        <w:rPr>
          <w:rFonts w:ascii="GHEA Grapalat" w:hAnsi="GHEA Grapalat"/>
          <w:bCs/>
          <w:sz w:val="20"/>
          <w:szCs w:val="20"/>
          <w:lang w:val="ru-RU"/>
        </w:rPr>
        <w:t>А</w:t>
      </w:r>
      <w:r w:rsidRPr="008E2E0A">
        <w:rPr>
          <w:rFonts w:ascii="GHEA Grapalat" w:hAnsi="GHEA Grapalat"/>
          <w:bCs/>
          <w:sz w:val="20"/>
          <w:szCs w:val="20"/>
          <w:lang w:val="ru-RU"/>
        </w:rPr>
        <w:t xml:space="preserve">. </w:t>
      </w:r>
      <w:r w:rsidRPr="00AB3704">
        <w:rPr>
          <w:rFonts w:ascii="GHEA Grapalat" w:hAnsi="GHEA Grapalat"/>
          <w:bCs/>
          <w:sz w:val="20"/>
          <w:szCs w:val="20"/>
          <w:lang w:val="ru-RU"/>
        </w:rPr>
        <w:t>Тадевосян</w:t>
      </w:r>
      <w:r w:rsidRPr="008E2E0A">
        <w:rPr>
          <w:rFonts w:ascii="GHEA Grapalat" w:hAnsi="GHEA Grapalat"/>
          <w:sz w:val="20"/>
          <w:szCs w:val="18"/>
          <w:lang w:val="ru-RU"/>
        </w:rPr>
        <w:t>)</w:t>
      </w:r>
    </w:p>
    <w:p w:rsidR="00A54584" w:rsidRPr="009A4431" w:rsidRDefault="00A54584" w:rsidP="00A637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9A4431">
        <w:rPr>
          <w:rFonts w:ascii="Arial" w:hAnsi="Arial" w:cs="Arial"/>
          <w:color w:val="000000"/>
          <w:sz w:val="17"/>
          <w:szCs w:val="17"/>
        </w:rPr>
        <w:t> </w:t>
      </w:r>
    </w:p>
    <w:p w:rsidR="00676FFA" w:rsidRPr="00676FFA" w:rsidRDefault="00676FFA" w:rsidP="00676FF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676FF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1. Вскрытие заявок состоялось в установленный приглашением срок-</w:t>
      </w:r>
      <w:r w:rsidR="008E2E0A"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13</w:t>
      </w:r>
      <w:r w:rsidRPr="00676FF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.0</w:t>
      </w:r>
      <w:r w:rsidR="008E2E0A"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4</w:t>
      </w:r>
      <w:r w:rsidRPr="00676FF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.2021 г.в</w:t>
      </w:r>
    </w:p>
    <w:p w:rsidR="00676FFA" w:rsidRPr="00676FFA" w:rsidRDefault="00676FFA" w:rsidP="00676FF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676FF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в 1</w:t>
      </w:r>
      <w:r w:rsidR="008E2E0A"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0</w:t>
      </w:r>
      <w:r w:rsid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: 00, </w:t>
      </w:r>
      <w:r w:rsidR="008E2E0A"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РА, г. Ереван, Давташен, 2-й квартал</w:t>
      </w:r>
      <w:r w:rsidRPr="00676FF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.</w:t>
      </w:r>
    </w:p>
    <w:p w:rsidR="00A54584" w:rsidRPr="009A4431" w:rsidRDefault="00A54584" w:rsidP="00A637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443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1.1.</w:t>
      </w:r>
      <w:r w:rsidRPr="009A4431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9A443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В сроки, установленные Приглашением к торгам, заявка на участие  была представлена со стороны следующего Участника: </w:t>
      </w:r>
    </w:p>
    <w:tbl>
      <w:tblPr>
        <w:tblW w:w="10604" w:type="dxa"/>
        <w:jc w:val="center"/>
        <w:tblInd w:w="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"/>
        <w:gridCol w:w="1682"/>
        <w:gridCol w:w="1232"/>
        <w:gridCol w:w="1984"/>
        <w:gridCol w:w="1559"/>
        <w:gridCol w:w="2274"/>
        <w:gridCol w:w="1418"/>
      </w:tblGrid>
      <w:tr w:rsidR="008E2E0A" w:rsidRPr="00D64E4B" w:rsidTr="008E2E0A">
        <w:trPr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  <w:r w:rsidRPr="008E2E0A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Название участника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  <w:r w:rsidRPr="008E2E0A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ИНН</w:t>
            </w:r>
          </w:p>
        </w:tc>
        <w:tc>
          <w:tcPr>
            <w:tcW w:w="1984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  <w:r w:rsidRPr="008E2E0A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Адрес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  <w:r w:rsidRPr="008E2E0A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Телефон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  <w:r w:rsidRPr="008E2E0A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адрес электронной почты</w:t>
            </w:r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  <w:r w:rsidRPr="008E2E0A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День подачи заявки</w:t>
            </w:r>
          </w:p>
        </w:tc>
      </w:tr>
      <w:tr w:rsidR="008E2E0A" w:rsidRPr="00D64E4B" w:rsidTr="008E2E0A">
        <w:trPr>
          <w:trHeight w:val="954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ЛИГА ПЛЮС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00125974</w:t>
            </w:r>
          </w:p>
        </w:tc>
        <w:tc>
          <w:tcPr>
            <w:tcW w:w="1984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 xml:space="preserve">РА, г. </w:t>
            </w: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Ереван</w:t>
            </w:r>
            <w:proofErr w:type="spellEnd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Манушян</w:t>
            </w:r>
            <w:proofErr w:type="spellEnd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 xml:space="preserve"> 43/1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077-201-162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574F3F" w:rsidP="008E2E0A">
            <w:pPr>
              <w:spacing w:line="360" w:lineRule="auto"/>
              <w:jc w:val="center"/>
              <w:rPr>
                <w:rStyle w:val="Hyperlink"/>
                <w:rFonts w:ascii="GHEA Grapalat" w:eastAsia="Times New Roman" w:hAnsi="GHEA Grapalat" w:cs="Sylfaen"/>
                <w:sz w:val="18"/>
                <w:szCs w:val="18"/>
                <w:lang w:val="hy-AM"/>
              </w:rPr>
            </w:pPr>
            <w:hyperlink r:id="rId5" w:history="1">
              <w:r w:rsidR="008E2E0A" w:rsidRPr="008E2E0A">
                <w:rPr>
                  <w:rStyle w:val="Hyperlink"/>
                  <w:rFonts w:ascii="GHEA Grapalat" w:eastAsia="Times New Roman" w:hAnsi="GHEA Grapalat" w:cs="Sylfaen"/>
                  <w:sz w:val="18"/>
                  <w:szCs w:val="18"/>
                  <w:lang w:val="hy-AM"/>
                </w:rPr>
                <w:t>ligaliga13@mail.ru</w:t>
              </w:r>
            </w:hyperlink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</w:t>
            </w: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г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СТРОНГ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01012437</w:t>
            </w:r>
          </w:p>
        </w:tc>
        <w:tc>
          <w:tcPr>
            <w:tcW w:w="1984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Ра</w:t>
            </w:r>
            <w:proofErr w:type="spellEnd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Ачапняк</w:t>
            </w:r>
            <w:proofErr w:type="spellEnd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, Норашен12/100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093-533-300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574F3F" w:rsidP="008E2E0A">
            <w:pPr>
              <w:spacing w:line="360" w:lineRule="auto"/>
              <w:jc w:val="center"/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</w:pPr>
            <w:hyperlink r:id="rId6" w:history="1">
              <w:r w:rsidR="008E2E0A" w:rsidRPr="008E2E0A">
                <w:rPr>
                  <w:rStyle w:val="Hyperlink"/>
                  <w:rFonts w:ascii="GHEA Grapalat" w:eastAsia="Times New Roman" w:hAnsi="GHEA Grapalat" w:cstheme="minorBidi"/>
                  <w:sz w:val="18"/>
                  <w:szCs w:val="18"/>
                  <w:lang w:val="hy-AM"/>
                </w:rPr>
                <w:t>bakhtiaryan@mail.ru</w:t>
              </w:r>
            </w:hyperlink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</w:t>
            </w: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г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 Г ШИН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08423426</w:t>
            </w:r>
          </w:p>
        </w:tc>
        <w:tc>
          <w:tcPr>
            <w:tcW w:w="1984" w:type="dxa"/>
            <w:vAlign w:val="center"/>
            <w:hideMark/>
          </w:tcPr>
          <w:p w:rsidR="008E2E0A" w:rsidRPr="005D0672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5D0672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Ра, г. Гегаркуник, С.В. Геташен 1-ый год3-я ул.дом 7/2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093-38-91-48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574F3F" w:rsidP="008E2E0A">
            <w:pPr>
              <w:spacing w:line="360" w:lineRule="auto"/>
              <w:jc w:val="center"/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</w:pPr>
            <w:hyperlink r:id="rId7" w:history="1">
              <w:r w:rsidR="008E2E0A" w:rsidRPr="008E2E0A">
                <w:rPr>
                  <w:rStyle w:val="Hyperlink"/>
                  <w:rFonts w:ascii="GHEA Grapalat" w:eastAsia="Times New Roman" w:hAnsi="GHEA Grapalat" w:cstheme="minorBidi"/>
                  <w:sz w:val="18"/>
                  <w:szCs w:val="18"/>
                  <w:lang w:val="hy-AM"/>
                </w:rPr>
                <w:t>a.g.shin@mail.ru</w:t>
              </w:r>
            </w:hyperlink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</w:t>
            </w: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г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ООО» АРТШИН-1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01277633</w:t>
            </w:r>
          </w:p>
        </w:tc>
        <w:tc>
          <w:tcPr>
            <w:tcW w:w="1984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РА, г. Ереван, ул. Карапетяна9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094-440-420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8E2E0A" w:rsidP="008E2E0A">
            <w:pPr>
              <w:spacing w:line="360" w:lineRule="auto"/>
              <w:jc w:val="center"/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</w:pPr>
            <w:r w:rsidRPr="008E2E0A"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  <w:t>azaqaryan2011@mail.ru</w:t>
            </w:r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</w:t>
            </w: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г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ООО " ЭНЕРГО СВЯЗЬ ПРОМ СТРОЙ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03535122</w:t>
            </w:r>
          </w:p>
        </w:tc>
        <w:tc>
          <w:tcPr>
            <w:tcW w:w="1984" w:type="dxa"/>
            <w:vAlign w:val="center"/>
            <w:hideMark/>
          </w:tcPr>
          <w:p w:rsidR="008E2E0A" w:rsidRPr="005D0672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5D0672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Ра, Котайкская область расположение Абовян 2-ой м/п 29-1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094/95-77-97-67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8E2E0A" w:rsidP="008E2E0A">
            <w:pPr>
              <w:spacing w:line="360" w:lineRule="auto"/>
              <w:jc w:val="center"/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</w:pPr>
            <w:r w:rsidRPr="008E2E0A"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  <w:t>nara-8787@mail.ru</w:t>
            </w:r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</w:t>
            </w: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г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АЗАРАШЕН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08400329</w:t>
            </w:r>
          </w:p>
        </w:tc>
        <w:tc>
          <w:tcPr>
            <w:tcW w:w="1984" w:type="dxa"/>
            <w:vAlign w:val="center"/>
            <w:hideMark/>
          </w:tcPr>
          <w:p w:rsidR="008E2E0A" w:rsidRPr="005D0672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5D0672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РА, г. Ереван Гавар, В.Пыльный 1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077-201-835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8E2E0A" w:rsidP="008E2E0A">
            <w:pPr>
              <w:spacing w:line="360" w:lineRule="auto"/>
              <w:jc w:val="center"/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</w:pPr>
            <w:r w:rsidRPr="008E2E0A"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  <w:t>hazarashen@gmail.com</w:t>
            </w:r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</w:t>
            </w: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г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ДАДИ ИНВЕСТ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09215986</w:t>
            </w:r>
          </w:p>
        </w:tc>
        <w:tc>
          <w:tcPr>
            <w:tcW w:w="1984" w:type="dxa"/>
            <w:vAlign w:val="center"/>
            <w:hideMark/>
          </w:tcPr>
          <w:p w:rsidR="008E2E0A" w:rsidRPr="005D0672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5D0672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РА, М. СюникДополнительная информация,5л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091-542-006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8E2E0A" w:rsidP="008E2E0A">
            <w:pPr>
              <w:spacing w:line="360" w:lineRule="auto"/>
              <w:jc w:val="center"/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</w:pPr>
            <w:r w:rsidRPr="008E2E0A"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  <w:t>dadiinvest7@gmail.com</w:t>
            </w:r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</w:t>
            </w: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г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ЛУСИ-АРЕГ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08805672</w:t>
            </w:r>
          </w:p>
        </w:tc>
        <w:tc>
          <w:tcPr>
            <w:tcW w:w="1984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 xml:space="preserve">РА, г. </w:t>
            </w: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Ереван</w:t>
            </w:r>
            <w:proofErr w:type="spellEnd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Ширак</w:t>
            </w:r>
            <w:proofErr w:type="spellEnd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 xml:space="preserve"> 82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098-404-128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574F3F" w:rsidP="008E2E0A">
            <w:pPr>
              <w:spacing w:line="360" w:lineRule="auto"/>
              <w:jc w:val="center"/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</w:pPr>
            <w:hyperlink r:id="rId8" w:history="1">
              <w:r w:rsidR="008E2E0A" w:rsidRPr="008E2E0A">
                <w:rPr>
                  <w:rStyle w:val="Hyperlink"/>
                  <w:rFonts w:ascii="GHEA Grapalat" w:eastAsia="Times New Roman" w:hAnsi="GHEA Grapalat" w:cstheme="minorBidi"/>
                  <w:sz w:val="18"/>
                  <w:szCs w:val="18"/>
                  <w:lang w:val="hy-AM"/>
                </w:rPr>
                <w:t>lusiareg40@mail.ru</w:t>
              </w:r>
            </w:hyperlink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</w:t>
            </w: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г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АВЕТИСЯН ШИН МОНТАЖ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00905623</w:t>
            </w:r>
          </w:p>
        </w:tc>
        <w:tc>
          <w:tcPr>
            <w:tcW w:w="1984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Армения</w:t>
            </w:r>
            <w:proofErr w:type="spellEnd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Ереван</w:t>
            </w:r>
            <w:proofErr w:type="spellEnd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Улнеци</w:t>
            </w:r>
            <w:proofErr w:type="spellEnd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 xml:space="preserve"> 31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055-907-070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574F3F" w:rsidP="008E2E0A">
            <w:pPr>
              <w:spacing w:line="360" w:lineRule="auto"/>
              <w:jc w:val="center"/>
              <w:rPr>
                <w:rStyle w:val="Hyperlink"/>
                <w:rFonts w:asciiTheme="minorHAnsi" w:eastAsiaTheme="minorHAnsi" w:hAnsiTheme="minorHAnsi" w:cstheme="minorBidi"/>
                <w:lang w:val="hy-AM"/>
              </w:rPr>
            </w:pPr>
            <w:hyperlink r:id="rId9" w:history="1">
              <w:r w:rsidR="008E2E0A" w:rsidRPr="008E2E0A">
                <w:rPr>
                  <w:rStyle w:val="Hyperlink"/>
                  <w:rFonts w:ascii="GHEA Grapalat" w:eastAsia="Times New Roman" w:hAnsi="GHEA Grapalat" w:cstheme="minorBidi"/>
                  <w:sz w:val="18"/>
                  <w:szCs w:val="18"/>
                  <w:lang w:val="hy-AM"/>
                </w:rPr>
                <w:t>avetisyanshin@mail.ru</w:t>
              </w:r>
            </w:hyperlink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</w:t>
            </w: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г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ДОГСЕ</w:t>
            </w:r>
          </w:p>
        </w:tc>
        <w:tc>
          <w:tcPr>
            <w:tcW w:w="7049" w:type="dxa"/>
            <w:gridSpan w:val="4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отказано</w:t>
            </w:r>
            <w:proofErr w:type="spellEnd"/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13.04.2021թ.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 xml:space="preserve">ЧП " МИСАК АРМЕНАКОВИЧ 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lastRenderedPageBreak/>
              <w:t>МАРКАРЯН</w:t>
            </w:r>
          </w:p>
        </w:tc>
        <w:tc>
          <w:tcPr>
            <w:tcW w:w="7049" w:type="dxa"/>
            <w:gridSpan w:val="4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lastRenderedPageBreak/>
              <w:t>отказано</w:t>
            </w:r>
            <w:proofErr w:type="spellEnd"/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13.04.2021թ.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ООО " ДЖИ ЭЙ ДЖИ ШИН</w:t>
            </w:r>
          </w:p>
        </w:tc>
        <w:tc>
          <w:tcPr>
            <w:tcW w:w="7049" w:type="dxa"/>
            <w:gridSpan w:val="4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proofErr w:type="spellStart"/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отказано</w:t>
            </w:r>
            <w:proofErr w:type="spellEnd"/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13.04.2021թ.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АВАГ ШИН 1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03024889</w:t>
            </w:r>
          </w:p>
        </w:tc>
        <w:tc>
          <w:tcPr>
            <w:tcW w:w="1984" w:type="dxa"/>
            <w:vAlign w:val="center"/>
            <w:hideMark/>
          </w:tcPr>
          <w:p w:rsidR="008E2E0A" w:rsidRPr="005D0672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5D0672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РА, г. Ереван Раздан, 4 кв. м. 88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041-210-020</w:t>
            </w:r>
          </w:p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077-577-778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574F3F" w:rsidP="008E2E0A">
            <w:pPr>
              <w:spacing w:line="360" w:lineRule="auto"/>
              <w:jc w:val="center"/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</w:pPr>
            <w:hyperlink r:id="rId10" w:history="1">
              <w:r w:rsidR="008E2E0A" w:rsidRPr="008E2E0A">
                <w:rPr>
                  <w:rStyle w:val="Hyperlink"/>
                  <w:rFonts w:ascii="GHEA Grapalat" w:eastAsia="Times New Roman" w:hAnsi="GHEA Grapalat" w:cstheme="minorBidi"/>
                  <w:sz w:val="18"/>
                  <w:szCs w:val="18"/>
                  <w:lang w:val="hy-AM"/>
                </w:rPr>
                <w:t>tender-consult1@yandex.ru</w:t>
              </w:r>
            </w:hyperlink>
            <w:r w:rsidR="008E2E0A" w:rsidRPr="008E2E0A"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</w:t>
            </w: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г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8E2E0A" w:rsidRPr="00D64E4B" w:rsidTr="008E2E0A">
        <w:trPr>
          <w:trHeight w:val="428"/>
          <w:jc w:val="center"/>
        </w:trPr>
        <w:tc>
          <w:tcPr>
            <w:tcW w:w="455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8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ДЖАТЕГШИН</w:t>
            </w:r>
          </w:p>
        </w:tc>
        <w:tc>
          <w:tcPr>
            <w:tcW w:w="1232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00490664</w:t>
            </w:r>
          </w:p>
        </w:tc>
        <w:tc>
          <w:tcPr>
            <w:tcW w:w="1984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РА, г. Ереван, нар-Дос 1ш.ком.31</w:t>
            </w:r>
          </w:p>
        </w:tc>
        <w:tc>
          <w:tcPr>
            <w:tcW w:w="1559" w:type="dxa"/>
            <w:vAlign w:val="center"/>
            <w:hideMark/>
          </w:tcPr>
          <w:p w:rsidR="008E2E0A" w:rsidRPr="008E2E0A" w:rsidRDefault="008E2E0A" w:rsidP="008E2E0A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094-080-800</w:t>
            </w:r>
          </w:p>
        </w:tc>
        <w:tc>
          <w:tcPr>
            <w:tcW w:w="2274" w:type="dxa"/>
            <w:vAlign w:val="center"/>
            <w:hideMark/>
          </w:tcPr>
          <w:p w:rsidR="008E2E0A" w:rsidRPr="008E2E0A" w:rsidRDefault="00574F3F" w:rsidP="008E2E0A">
            <w:pPr>
              <w:spacing w:line="360" w:lineRule="auto"/>
              <w:jc w:val="center"/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</w:pPr>
            <w:hyperlink r:id="rId11" w:history="1">
              <w:r w:rsidR="008E2E0A" w:rsidRPr="008E2E0A">
                <w:rPr>
                  <w:rStyle w:val="Hyperlink"/>
                  <w:rFonts w:ascii="GHEA Grapalat" w:eastAsia="Times New Roman" w:hAnsi="GHEA Grapalat" w:cstheme="minorBidi"/>
                  <w:sz w:val="18"/>
                  <w:szCs w:val="18"/>
                  <w:lang w:val="hy-AM"/>
                </w:rPr>
                <w:t>jateg-llc@rambler.ru</w:t>
              </w:r>
            </w:hyperlink>
            <w:r w:rsidR="008E2E0A" w:rsidRPr="008E2E0A"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  <w:t xml:space="preserve"> </w:t>
            </w:r>
          </w:p>
          <w:p w:rsidR="008E2E0A" w:rsidRPr="008E2E0A" w:rsidRDefault="00574F3F" w:rsidP="008E2E0A">
            <w:pPr>
              <w:spacing w:line="360" w:lineRule="auto"/>
              <w:jc w:val="center"/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</w:pPr>
            <w:hyperlink r:id="rId12" w:history="1">
              <w:r w:rsidR="008E2E0A" w:rsidRPr="008E2E0A">
                <w:rPr>
                  <w:rStyle w:val="Hyperlink"/>
                  <w:rFonts w:ascii="GHEA Grapalat" w:eastAsia="Times New Roman" w:hAnsi="GHEA Grapalat" w:cstheme="minorBidi"/>
                  <w:sz w:val="18"/>
                  <w:szCs w:val="18"/>
                  <w:lang w:val="hy-AM"/>
                </w:rPr>
                <w:t>janoyan-tigran@mail.ru</w:t>
              </w:r>
            </w:hyperlink>
            <w:r w:rsidR="008E2E0A" w:rsidRPr="008E2E0A">
              <w:rPr>
                <w:rStyle w:val="Hyperlink"/>
                <w:rFonts w:ascii="GHEA Grapalat" w:eastAsia="Times New Roman" w:hAnsi="GHEA Grapalat" w:cstheme="minorBid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418" w:type="dxa"/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13.04.2021</w:t>
            </w: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г</w:t>
            </w: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.</w:t>
            </w:r>
          </w:p>
        </w:tc>
      </w:tr>
    </w:tbl>
    <w:p w:rsidR="008E2E0A" w:rsidRDefault="008E2E0A" w:rsidP="005C561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E2E0A" w:rsidRPr="008E2E0A" w:rsidRDefault="008E2E0A" w:rsidP="005C561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1.2. </w:t>
      </w:r>
      <w:r w:rsidRPr="008E2E0A">
        <w:rPr>
          <w:rFonts w:ascii="Arial" w:hAnsi="Arial" w:cs="Arial"/>
          <w:bCs/>
          <w:color w:val="000000"/>
          <w:sz w:val="24"/>
          <w:szCs w:val="24"/>
          <w:lang w:val="ru-RU"/>
        </w:rPr>
        <w:t>Принимая за основу пункт 5 статьи 30 Закона РА "О закупках" и учитывая требования подпункта 3.3 пункта 3 части 2 приглашения, оценочная комиссия решила отклонить конверты, представленные ООО» ДОГСЕ«, ООО» Мисак Арменакович Маркарян«, ООО» Джи Эй Джи шин " и в точности вернула участникам конверт:</w:t>
      </w:r>
    </w:p>
    <w:p w:rsidR="008E2E0A" w:rsidRPr="008E2E0A" w:rsidRDefault="008E2E0A" w:rsidP="005C561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:rsidR="008E2E0A" w:rsidRPr="00E91012" w:rsidRDefault="008E2E0A" w:rsidP="008E2E0A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  <w:r w:rsidRPr="009A4431">
        <w:rPr>
          <w:rFonts w:ascii="Arial" w:hAnsi="Arial" w:cs="Arial"/>
          <w:color w:val="FF0000"/>
          <w:sz w:val="24"/>
          <w:szCs w:val="24"/>
        </w:rPr>
        <w:t> </w:t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 xml:space="preserve">Решение принято: “За” -` </w:t>
      </w:r>
      <w:r w:rsidRPr="008E2E0A">
        <w:rPr>
          <w:rFonts w:ascii="Tahoma" w:hAnsi="Tahoma" w:cs="Tahoma"/>
          <w:b/>
          <w:color w:val="000000"/>
          <w:sz w:val="24"/>
          <w:szCs w:val="24"/>
          <w:lang w:val="ru-RU"/>
        </w:rPr>
        <w:t>3</w:t>
      </w:r>
      <w:r w:rsidRPr="00D24CAE">
        <w:rPr>
          <w:rFonts w:ascii="Tahoma" w:hAnsi="Tahoma" w:cs="Tahoma"/>
          <w:b/>
          <w:color w:val="000000"/>
          <w:sz w:val="24"/>
          <w:szCs w:val="24"/>
          <w:lang w:val="ru-RU"/>
        </w:rPr>
        <w:tab/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>,  “Против” -0 </w:t>
      </w:r>
    </w:p>
    <w:p w:rsidR="008E2E0A" w:rsidRPr="008E2E0A" w:rsidRDefault="008E2E0A" w:rsidP="005C561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:rsidR="005D0672" w:rsidRPr="005D0672" w:rsidRDefault="008E2E0A" w:rsidP="005D0672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1.3 </w:t>
      </w:r>
      <w:r w:rsidR="005D0672" w:rsidRPr="005D0672">
        <w:rPr>
          <w:rFonts w:ascii="Arial" w:hAnsi="Arial" w:cs="Arial"/>
          <w:bCs/>
          <w:color w:val="000000"/>
          <w:sz w:val="24"/>
          <w:szCs w:val="24"/>
          <w:lang w:val="ru-RU"/>
        </w:rPr>
        <w:t>На заседании по вскрытию и оценке заявок комиссия констатировала, что в заявке, представленной ООО» Аваг шин 1", ценовое предложение заполнено неправильно, в частности, в поле НДС вместо 2174500 драмов заполнено 2164500 драмов, в результате чего сумма НДС и стоимость получается 13047000 драмов:</w:t>
      </w:r>
    </w:p>
    <w:p w:rsidR="005D0672" w:rsidRDefault="005D0672" w:rsidP="005D0672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D0672">
        <w:rPr>
          <w:rFonts w:ascii="Arial" w:hAnsi="Arial" w:cs="Arial"/>
          <w:bCs/>
          <w:color w:val="000000"/>
          <w:sz w:val="24"/>
          <w:szCs w:val="24"/>
          <w:lang w:val="ru-RU"/>
        </w:rPr>
        <w:t>Таким образом, на основании подпункта 4 пункта 40 решения N 526-Н и подпункта 7.2 пункта 7 части 1 приглашения комиссия решила отклонить заявку, представленную ООО " Аваг шин 1:</w:t>
      </w:r>
    </w:p>
    <w:p w:rsidR="005D0672" w:rsidRDefault="005D0672" w:rsidP="005D0672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8E2E0A" w:rsidRPr="00E91012" w:rsidRDefault="008E2E0A" w:rsidP="005D0672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  <w:r w:rsidRPr="009A4431">
        <w:rPr>
          <w:rFonts w:ascii="Arial" w:hAnsi="Arial" w:cs="Arial"/>
          <w:color w:val="FF0000"/>
          <w:sz w:val="24"/>
          <w:szCs w:val="24"/>
        </w:rPr>
        <w:t> </w:t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 xml:space="preserve">Решение принято: “За” -` </w:t>
      </w:r>
      <w:r w:rsidRPr="008E2E0A">
        <w:rPr>
          <w:rFonts w:ascii="Tahoma" w:hAnsi="Tahoma" w:cs="Tahoma"/>
          <w:b/>
          <w:color w:val="000000"/>
          <w:sz w:val="24"/>
          <w:szCs w:val="24"/>
          <w:lang w:val="ru-RU"/>
        </w:rPr>
        <w:t>3</w:t>
      </w:r>
      <w:r w:rsidRPr="00D24CAE">
        <w:rPr>
          <w:rFonts w:ascii="Tahoma" w:hAnsi="Tahoma" w:cs="Tahoma"/>
          <w:b/>
          <w:color w:val="000000"/>
          <w:sz w:val="24"/>
          <w:szCs w:val="24"/>
          <w:lang w:val="ru-RU"/>
        </w:rPr>
        <w:tab/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>,  “Против” -0 </w:t>
      </w:r>
    </w:p>
    <w:p w:rsidR="008E2E0A" w:rsidRPr="008E2E0A" w:rsidRDefault="008E2E0A" w:rsidP="005C561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:rsidR="00A54584" w:rsidRPr="00E91012" w:rsidRDefault="00A54584" w:rsidP="005C561E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  <w:lang w:val="ru-RU"/>
        </w:rPr>
      </w:pPr>
      <w:r w:rsidRPr="009A443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1.</w:t>
      </w:r>
      <w:r w:rsidR="008E2E0A"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4</w:t>
      </w:r>
      <w:r w:rsidRPr="009A443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.</w:t>
      </w:r>
      <w:r w:rsidRPr="009A4431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9A4431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Участником было представлено следующее ценовое предложение: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3"/>
        <w:gridCol w:w="2973"/>
        <w:gridCol w:w="1124"/>
        <w:gridCol w:w="962"/>
        <w:gridCol w:w="1077"/>
        <w:gridCol w:w="3127"/>
      </w:tblGrid>
      <w:tr w:rsidR="00D24CAE" w:rsidRPr="00E56F50" w:rsidTr="00CA0B0E">
        <w:trPr>
          <w:trHeight w:val="921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D24CAE" w:rsidRPr="00453599" w:rsidRDefault="00D24CA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53599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Н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D24CAE" w:rsidRPr="00453599" w:rsidRDefault="00D24CA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Название</w:t>
            </w:r>
            <w:proofErr w:type="spellEnd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участника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D24CAE" w:rsidRPr="00453599" w:rsidRDefault="00D24CA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Ценовое</w:t>
            </w:r>
            <w:proofErr w:type="spellEnd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предложение</w:t>
            </w:r>
            <w:proofErr w:type="spellEnd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участника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D24CAE" w:rsidRPr="00453599" w:rsidRDefault="00D24CA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Сметная</w:t>
            </w:r>
            <w:proofErr w:type="spellEnd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цена</w:t>
            </w:r>
            <w:proofErr w:type="spellEnd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предмета</w:t>
            </w:r>
            <w:proofErr w:type="spellEnd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покупки</w:t>
            </w:r>
            <w:proofErr w:type="spellEnd"/>
          </w:p>
        </w:tc>
      </w:tr>
      <w:tr w:rsidR="00453599" w:rsidRPr="00E56F50" w:rsidTr="00CA0B0E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4CAE" w:rsidRPr="00453599" w:rsidRDefault="00D24CAE" w:rsidP="00CA0B0E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4CAE" w:rsidRPr="00453599" w:rsidRDefault="00D24CAE" w:rsidP="00CA0B0E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D24CAE" w:rsidRPr="00453599" w:rsidRDefault="00D24CA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стоимость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D24CAE" w:rsidRPr="00453599" w:rsidRDefault="00D24CA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НДС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D24CAE" w:rsidRPr="00453599" w:rsidRDefault="00D24CA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4CAE" w:rsidRPr="00E56F50" w:rsidRDefault="00D24CAE" w:rsidP="00CA0B0E">
            <w:pPr>
              <w:spacing w:after="0" w:line="240" w:lineRule="auto"/>
              <w:rPr>
                <w:rFonts w:ascii="GHEA Grapalat" w:eastAsia="Times New Roman" w:hAnsi="GHEA Grapalat"/>
                <w:sz w:val="24"/>
                <w:szCs w:val="24"/>
              </w:rPr>
            </w:pPr>
          </w:p>
        </w:tc>
      </w:tr>
      <w:tr w:rsidR="00D24CAE" w:rsidRPr="00E56F50" w:rsidTr="00CA0B0E">
        <w:trPr>
          <w:trHeight w:val="440"/>
          <w:jc w:val="center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D24CAE" w:rsidRPr="00E56F50" w:rsidRDefault="00D24CAE" w:rsidP="00D24CAE">
            <w:pPr>
              <w:spacing w:after="0" w:line="24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Лот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</w:tr>
      <w:tr w:rsidR="008E2E0A" w:rsidRPr="00E56F50" w:rsidTr="00CA0B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ЛИГА ПЛЮС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B228CF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14800000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B228CF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B228CF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14800000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F04E9E" w:rsidRDefault="008E2E0A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</w:rPr>
            </w:pPr>
          </w:p>
        </w:tc>
      </w:tr>
      <w:tr w:rsidR="008E2E0A" w:rsidRPr="00E56F50" w:rsidTr="00CA0B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СТРОНГ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B228CF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14400000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B228CF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B228CF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14400000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F04E9E" w:rsidRDefault="008E2E0A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</w:rPr>
            </w:pPr>
          </w:p>
        </w:tc>
      </w:tr>
      <w:tr w:rsidR="008E2E0A" w:rsidRPr="00E56F50" w:rsidTr="00CA0B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 Г ШИН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20300000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20300000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F04E9E" w:rsidRDefault="008E2E0A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</w:rPr>
            </w:pPr>
          </w:p>
        </w:tc>
      </w:tr>
      <w:tr w:rsidR="008E2E0A" w:rsidRPr="00E56F50" w:rsidTr="00CA0B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ООО» АРТШИН-1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12484060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2496812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14980872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F04E9E" w:rsidRDefault="008E2E0A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</w:rPr>
            </w:pPr>
          </w:p>
        </w:tc>
      </w:tr>
      <w:tr w:rsidR="008E2E0A" w:rsidRPr="008E2E0A" w:rsidTr="00CA0B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ООО " ЭНЕРГО СВЯЗЬ ПРОМ СТРОЙ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14268150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2853630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17121780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/>
              </w:rPr>
            </w:pPr>
          </w:p>
        </w:tc>
      </w:tr>
      <w:tr w:rsidR="008E2E0A" w:rsidRPr="00E56F50" w:rsidTr="00CA0B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АЗАРАШЕН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23604420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23604420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F04E9E" w:rsidRDefault="008E2E0A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</w:rPr>
            </w:pPr>
          </w:p>
        </w:tc>
      </w:tr>
      <w:tr w:rsidR="008E2E0A" w:rsidRPr="00E56F50" w:rsidTr="00CA0B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ДАДИ ИНВЕСТ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19834750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3966950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23801700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F04E9E" w:rsidRDefault="008E2E0A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</w:rPr>
            </w:pPr>
          </w:p>
        </w:tc>
      </w:tr>
      <w:tr w:rsidR="008E2E0A" w:rsidRPr="00E56F50" w:rsidTr="00CA0B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ЛУСИ-АРЕГ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17188430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3437686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20626116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F04E9E" w:rsidRDefault="008E2E0A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</w:rPr>
            </w:pPr>
          </w:p>
        </w:tc>
      </w:tr>
      <w:tr w:rsidR="008E2E0A" w:rsidRPr="00E56F50" w:rsidTr="00CA0B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АВЕТИСЯН ШИН МОНТАЖ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11250000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2250000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13500000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F04E9E" w:rsidRDefault="008E2E0A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</w:rPr>
            </w:pPr>
          </w:p>
        </w:tc>
      </w:tr>
      <w:tr w:rsidR="008E2E0A" w:rsidRPr="00E56F50" w:rsidTr="00CA0B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E2E0A" w:rsidRDefault="008E2E0A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8F0677" w:rsidRDefault="008E2E0A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ДЖАТЕГШИН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11089225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2217845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Default="008E2E0A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13307070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E2E0A" w:rsidRPr="00F04E9E" w:rsidRDefault="008E2E0A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</w:rPr>
            </w:pPr>
          </w:p>
        </w:tc>
      </w:tr>
    </w:tbl>
    <w:p w:rsidR="00A54584" w:rsidRPr="00655A0D" w:rsidRDefault="00A54584" w:rsidP="00A6373B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</w:pPr>
      <w:r w:rsidRPr="009A443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1.</w:t>
      </w:r>
      <w:r w:rsidR="008E2E0A"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5</w:t>
      </w:r>
      <w:r w:rsidRPr="00655A0D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. До истечения срока, установленного для внесения изменений в Приглашение, секретарю Оценочной комиссии по электронной почте  обоснования   установленных Приглашением характеристик предмета закупки - с точки зрения  предусмотренного  законом обеспечения конкуренции и исключения предвзятости - представлены не были.</w:t>
      </w:r>
    </w:p>
    <w:p w:rsidR="00A54584" w:rsidRPr="00655A0D" w:rsidRDefault="00A54584" w:rsidP="00A6373B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</w:pPr>
      <w:r w:rsidRPr="00655A0D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 w:eastAsia="ru-RU"/>
        </w:rPr>
        <w:t>1.</w:t>
      </w:r>
      <w:r w:rsidR="0011509E" w:rsidRPr="005D0672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>6</w:t>
      </w:r>
      <w:r w:rsidRPr="00655A0D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 w:eastAsia="ru-RU"/>
        </w:rPr>
        <w:t>.</w:t>
      </w:r>
      <w:r w:rsidRPr="00655A0D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 xml:space="preserve">     Вопросов и пояснений по части Заявки не было</w:t>
      </w:r>
    </w:p>
    <w:p w:rsidR="00A6559D" w:rsidRPr="009A4431" w:rsidRDefault="00A6559D" w:rsidP="00A637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54584" w:rsidRPr="009A4431" w:rsidRDefault="00A54584" w:rsidP="00A637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9A4431">
        <w:rPr>
          <w:rFonts w:ascii="Arial" w:hAnsi="Arial" w:cs="Arial"/>
          <w:b/>
          <w:bCs/>
          <w:color w:val="000000"/>
          <w:sz w:val="24"/>
          <w:szCs w:val="24"/>
          <w:lang w:val="hy-AM"/>
        </w:rPr>
        <w:t xml:space="preserve">2. </w:t>
      </w:r>
      <w:r w:rsidRPr="009A4431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 xml:space="preserve">Об оценке Заявок </w:t>
      </w:r>
    </w:p>
    <w:p w:rsidR="008E2E0A" w:rsidRPr="00FF4D90" w:rsidRDefault="008E2E0A" w:rsidP="008E2E0A">
      <w:pPr>
        <w:pStyle w:val="BodyTextIndent3"/>
        <w:spacing w:before="0" w:after="0"/>
        <w:ind w:left="720"/>
        <w:jc w:val="center"/>
        <w:rPr>
          <w:rFonts w:ascii="GHEA Grapalat" w:hAnsi="GHEA Grapalat"/>
          <w:sz w:val="20"/>
          <w:szCs w:val="18"/>
          <w:lang w:val="hy-AM"/>
        </w:rPr>
      </w:pPr>
      <w:r w:rsidRPr="008E2E0A">
        <w:rPr>
          <w:rFonts w:ascii="GHEA Grapalat" w:hAnsi="GHEA Grapalat"/>
          <w:sz w:val="20"/>
          <w:szCs w:val="18"/>
          <w:lang w:val="ru-RU"/>
        </w:rPr>
        <w:t>(</w:t>
      </w:r>
      <w:r w:rsidRPr="00AB3704">
        <w:rPr>
          <w:rFonts w:ascii="GHEA Grapalat" w:hAnsi="GHEA Grapalat"/>
          <w:bCs/>
          <w:sz w:val="20"/>
          <w:szCs w:val="20"/>
          <w:lang w:val="ru-RU"/>
        </w:rPr>
        <w:t>А</w:t>
      </w:r>
      <w:r w:rsidRPr="008E2E0A">
        <w:rPr>
          <w:rFonts w:ascii="GHEA Grapalat" w:hAnsi="GHEA Grapalat"/>
          <w:bCs/>
          <w:sz w:val="20"/>
          <w:szCs w:val="20"/>
          <w:lang w:val="ru-RU"/>
        </w:rPr>
        <w:t xml:space="preserve">. </w:t>
      </w:r>
      <w:r w:rsidRPr="00AB3704">
        <w:rPr>
          <w:rFonts w:ascii="GHEA Grapalat" w:hAnsi="GHEA Grapalat"/>
          <w:bCs/>
          <w:sz w:val="20"/>
          <w:szCs w:val="20"/>
          <w:lang w:val="ru-RU"/>
        </w:rPr>
        <w:t>Тадевосян</w:t>
      </w:r>
      <w:r w:rsidRPr="008E2E0A">
        <w:rPr>
          <w:rFonts w:ascii="GHEA Grapalat" w:hAnsi="GHEA Grapalat"/>
          <w:sz w:val="20"/>
          <w:szCs w:val="18"/>
          <w:lang w:val="ru-RU"/>
        </w:rPr>
        <w:t>)</w:t>
      </w:r>
    </w:p>
    <w:p w:rsidR="00A6559D" w:rsidRPr="009A4431" w:rsidRDefault="00A6559D" w:rsidP="00D56EF1">
      <w:pPr>
        <w:pStyle w:val="BodyTextIndent3"/>
        <w:spacing w:before="0" w:after="0"/>
        <w:ind w:left="720"/>
        <w:rPr>
          <w:rFonts w:ascii="GHEA Grapalat" w:hAnsi="GHEA Grapalat"/>
          <w:b/>
          <w:sz w:val="18"/>
          <w:szCs w:val="18"/>
          <w:lang w:val="ru-RU"/>
        </w:rPr>
      </w:pPr>
    </w:p>
    <w:p w:rsidR="00A54584" w:rsidRPr="009A4431" w:rsidRDefault="00A54584" w:rsidP="00A6373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hy-AM"/>
        </w:rPr>
      </w:pPr>
      <w:r w:rsidRPr="009A4431">
        <w:rPr>
          <w:rFonts w:ascii="Arial" w:hAnsi="Arial" w:cs="Arial"/>
          <w:b/>
          <w:bCs/>
          <w:color w:val="000000"/>
          <w:sz w:val="24"/>
          <w:szCs w:val="24"/>
          <w:lang w:val="hy-AM"/>
        </w:rPr>
        <w:t>2.1.</w:t>
      </w:r>
      <w:r w:rsidRPr="009A4431">
        <w:rPr>
          <w:rFonts w:ascii="Arial" w:hAnsi="Arial" w:cs="Arial"/>
          <w:color w:val="000000"/>
          <w:sz w:val="24"/>
          <w:szCs w:val="24"/>
          <w:lang w:val="hy-AM"/>
        </w:rPr>
        <w:t xml:space="preserve"> </w:t>
      </w:r>
      <w:r w:rsidRPr="009A4431">
        <w:rPr>
          <w:rFonts w:ascii="Tahoma" w:hAnsi="Tahoma" w:cs="Tahoma"/>
          <w:color w:val="000000"/>
          <w:sz w:val="24"/>
          <w:szCs w:val="24"/>
          <w:lang w:val="ru-RU"/>
        </w:rPr>
        <w:t xml:space="preserve"> </w:t>
      </w:r>
      <w:r w:rsidRPr="009A4431">
        <w:rPr>
          <w:rFonts w:ascii="Arial" w:hAnsi="Arial" w:cs="Arial"/>
          <w:color w:val="000000"/>
          <w:sz w:val="24"/>
          <w:szCs w:val="24"/>
          <w:lang w:val="hy-AM"/>
        </w:rPr>
        <w:t xml:space="preserve"> </w:t>
      </w:r>
      <w:r w:rsidRPr="00655A0D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Заказчиком и (или) Оценочной комиссией  решений о проверке посредством комитета по государственным доходам РА  подлинности заверений, представленных Участник</w:t>
      </w:r>
      <w:r w:rsidR="00A6559D" w:rsidRPr="00655A0D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ами</w:t>
      </w:r>
      <w:r w:rsidRPr="00655A0D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 xml:space="preserve"> на предмет соответствия  Участника (ов) пункту 2 части 1 статьи Закона, не принималось.</w:t>
      </w:r>
    </w:p>
    <w:p w:rsidR="00A54584" w:rsidRPr="009A4431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hy-AM"/>
        </w:rPr>
      </w:pPr>
    </w:p>
    <w:p w:rsidR="00A54584" w:rsidRPr="009A4431" w:rsidRDefault="00A54584" w:rsidP="00A637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y-AM"/>
        </w:rPr>
      </w:pPr>
      <w:r w:rsidRPr="009A4431">
        <w:rPr>
          <w:rFonts w:ascii="Tahoma" w:hAnsi="Tahoma" w:cs="Tahoma"/>
          <w:b/>
          <w:bCs/>
          <w:iCs/>
          <w:color w:val="000000"/>
          <w:sz w:val="24"/>
          <w:szCs w:val="24"/>
          <w:lang w:val="hy-AM"/>
        </w:rPr>
        <w:t>Решение принято: “За” -</w:t>
      </w:r>
      <w:r w:rsidRPr="009A4431">
        <w:rPr>
          <w:rFonts w:ascii="Arial" w:hAnsi="Arial" w:cs="Arial"/>
          <w:b/>
          <w:bCs/>
          <w:iCs/>
          <w:color w:val="000000"/>
          <w:sz w:val="24"/>
          <w:szCs w:val="24"/>
          <w:lang w:val="hy-AM"/>
        </w:rPr>
        <w:t xml:space="preserve">` </w:t>
      </w:r>
      <w:r w:rsidR="0011509E" w:rsidRPr="005D0672">
        <w:rPr>
          <w:rFonts w:ascii="Arial" w:hAnsi="Arial" w:cs="Arial"/>
          <w:b/>
          <w:bCs/>
          <w:iCs/>
          <w:color w:val="000000"/>
          <w:sz w:val="24"/>
          <w:szCs w:val="24"/>
          <w:lang w:val="ru-RU"/>
        </w:rPr>
        <w:t>3</w:t>
      </w:r>
      <w:r w:rsidRPr="009A4431">
        <w:rPr>
          <w:rFonts w:ascii="Arial" w:hAnsi="Arial" w:cs="Arial"/>
          <w:b/>
          <w:bCs/>
          <w:iCs/>
          <w:color w:val="000000"/>
          <w:sz w:val="24"/>
          <w:szCs w:val="24"/>
          <w:lang w:val="hy-AM"/>
        </w:rPr>
        <w:t>,  “Против” -0 </w:t>
      </w:r>
    </w:p>
    <w:p w:rsidR="00A54584" w:rsidRPr="00D24CAE" w:rsidRDefault="00A54584" w:rsidP="00A637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4431">
        <w:rPr>
          <w:rFonts w:ascii="Arial" w:hAnsi="Arial" w:cs="Arial"/>
          <w:b/>
          <w:bCs/>
          <w:color w:val="000000"/>
          <w:sz w:val="24"/>
          <w:szCs w:val="24"/>
        </w:rPr>
        <w:t> </w:t>
      </w:r>
    </w:p>
    <w:p w:rsidR="00D24CAE" w:rsidRPr="00D24CAE" w:rsidRDefault="00A54584" w:rsidP="00A6559D">
      <w:pPr>
        <w:spacing w:after="0" w:line="240" w:lineRule="auto"/>
        <w:jc w:val="both"/>
        <w:rPr>
          <w:lang w:val="ru-RU"/>
        </w:rPr>
      </w:pPr>
      <w:r w:rsidRPr="00D24CAE">
        <w:rPr>
          <w:rFonts w:ascii="Tahoma" w:hAnsi="Tahoma" w:cs="Tahoma"/>
          <w:b/>
          <w:bCs/>
          <w:iCs/>
          <w:color w:val="000000"/>
          <w:sz w:val="24"/>
          <w:szCs w:val="24"/>
          <w:lang w:val="hy-AM"/>
        </w:rPr>
        <w:t>2.</w:t>
      </w:r>
      <w:r w:rsidR="00A6559D" w:rsidRPr="00D24CAE">
        <w:rPr>
          <w:rFonts w:ascii="Tahoma" w:hAnsi="Tahoma" w:cs="Tahoma"/>
          <w:b/>
          <w:bCs/>
          <w:iCs/>
          <w:color w:val="000000"/>
          <w:sz w:val="24"/>
          <w:szCs w:val="24"/>
          <w:lang w:val="hy-AM"/>
        </w:rPr>
        <w:t>2</w:t>
      </w:r>
      <w:r w:rsidRPr="00D24CAE">
        <w:rPr>
          <w:rFonts w:ascii="Tahoma" w:hAnsi="Tahoma" w:cs="Tahoma"/>
          <w:b/>
          <w:bCs/>
          <w:iCs/>
          <w:color w:val="000000"/>
          <w:sz w:val="24"/>
          <w:szCs w:val="24"/>
          <w:lang w:val="hy-AM"/>
        </w:rPr>
        <w:t xml:space="preserve">.   </w:t>
      </w:r>
      <w:r w:rsidR="00D24CAE" w:rsidRPr="00D24CAE">
        <w:rPr>
          <w:rFonts w:ascii="Tahoma" w:hAnsi="Tahoma" w:cs="Tahoma"/>
          <w:b/>
          <w:bCs/>
          <w:iCs/>
          <w:color w:val="000000"/>
          <w:sz w:val="24"/>
          <w:szCs w:val="24"/>
          <w:lang w:val="hy-AM"/>
        </w:rPr>
        <w:t>В ходе оценки заявок выявились следующие несоответствия</w:t>
      </w:r>
      <w:r w:rsidR="00D24CAE" w:rsidRPr="00D24CAE">
        <w:rPr>
          <w:lang w:val="ru-RU"/>
        </w:rPr>
        <w:t>:</w:t>
      </w:r>
    </w:p>
    <w:tbl>
      <w:tblPr>
        <w:tblW w:w="0" w:type="auto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1"/>
        <w:gridCol w:w="2703"/>
        <w:gridCol w:w="4122"/>
      </w:tblGrid>
      <w:tr w:rsidR="00D24CAE" w:rsidRPr="00BC5855" w:rsidTr="00CA0B0E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24CAE" w:rsidRPr="00D24CAE" w:rsidRDefault="00D24CAE" w:rsidP="00CA0B0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/>
                <w:bCs/>
                <w:iCs/>
                <w:color w:val="000000"/>
                <w:sz w:val="20"/>
                <w:szCs w:val="20"/>
              </w:rPr>
              <w:t>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24CAE" w:rsidRPr="00E56F50" w:rsidRDefault="00D24CA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 w:rsidRPr="00D24CAE">
              <w:rPr>
                <w:rFonts w:ascii="GHEA Grapalat" w:eastAsia="Times New Roman" w:hAnsi="GHEA Grapalat"/>
                <w:sz w:val="24"/>
                <w:szCs w:val="24"/>
              </w:rPr>
              <w:t>Название</w:t>
            </w:r>
            <w:proofErr w:type="spellEnd"/>
            <w:r w:rsidRPr="00D24CAE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D24CAE">
              <w:rPr>
                <w:rFonts w:ascii="GHEA Grapalat" w:eastAsia="Times New Roman" w:hAnsi="GHEA Grapalat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24CAE" w:rsidRPr="00C31832" w:rsidRDefault="00D24CAE" w:rsidP="00CA0B0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Cs/>
                <w:color w:val="000000"/>
                <w:sz w:val="20"/>
                <w:szCs w:val="20"/>
                <w:lang w:val="hy-AM"/>
              </w:rPr>
            </w:pPr>
            <w:r w:rsidRPr="00D24CAE">
              <w:rPr>
                <w:rFonts w:ascii="GHEA Grapalat" w:eastAsia="Times New Roman" w:hAnsi="GHEA Grapalat" w:cs="Arial"/>
                <w:b/>
                <w:bCs/>
                <w:iCs/>
                <w:color w:val="000000"/>
                <w:sz w:val="20"/>
                <w:szCs w:val="20"/>
                <w:lang w:val="hy-AM"/>
              </w:rPr>
              <w:t>Подробное описание несоответствия</w:t>
            </w:r>
          </w:p>
        </w:tc>
      </w:tr>
      <w:tr w:rsidR="0011509E" w:rsidRPr="005D0672" w:rsidTr="00D06FF1">
        <w:trPr>
          <w:trHeight w:val="134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1509E" w:rsidRPr="00F0181F" w:rsidRDefault="0011509E" w:rsidP="00CA0B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18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1509E" w:rsidRPr="009A4431" w:rsidRDefault="0011509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ДЖАТЕГШИН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1509E" w:rsidRPr="00F0181F" w:rsidRDefault="0011509E" w:rsidP="00CA0B0E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af-ZA"/>
              </w:rPr>
            </w:pPr>
            <w:r w:rsidRPr="0011509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af-ZA"/>
              </w:rPr>
              <w:t>объемный лист отсутствует в заявке</w:t>
            </w:r>
          </w:p>
        </w:tc>
      </w:tr>
    </w:tbl>
    <w:p w:rsidR="00D24CAE" w:rsidRPr="00D24CAE" w:rsidRDefault="00A54584" w:rsidP="00A6373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A443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2.</w:t>
      </w:r>
      <w:r w:rsidR="00A6559D" w:rsidRPr="009A443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3</w:t>
      </w:r>
      <w:r w:rsidRPr="009A443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.</w:t>
      </w:r>
      <w:r w:rsidRPr="009A4431">
        <w:rPr>
          <w:rFonts w:ascii="Arial" w:hAnsi="Arial" w:cs="Arial"/>
          <w:color w:val="000000"/>
          <w:sz w:val="24"/>
          <w:szCs w:val="24"/>
        </w:rPr>
        <w:t> </w:t>
      </w:r>
      <w:r w:rsidRPr="009A4431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9A4431">
        <w:rPr>
          <w:rFonts w:ascii="Arial" w:hAnsi="Arial" w:cs="Arial"/>
          <w:color w:val="000000"/>
          <w:sz w:val="24"/>
          <w:szCs w:val="24"/>
          <w:lang w:val="ru-RU"/>
        </w:rPr>
        <w:tab/>
      </w:r>
      <w:r w:rsidR="00D24CAE" w:rsidRPr="00481A33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 xml:space="preserve">Решение (№1) с целью исправления несоответствий комиссия решила приостановить заседание и предложить участникам в течение 1 (одного) рабочих дней исправить несоответствия:    </w:t>
      </w:r>
    </w:p>
    <w:p w:rsidR="00D24CAE" w:rsidRPr="009A4431" w:rsidRDefault="00D24CAE" w:rsidP="00D24CAE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D24CAE" w:rsidRPr="00E91012" w:rsidRDefault="00D24CAE" w:rsidP="00D24CAE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  <w:r w:rsidRPr="009A4431">
        <w:rPr>
          <w:rFonts w:ascii="Arial" w:hAnsi="Arial" w:cs="Arial"/>
          <w:color w:val="FF0000"/>
          <w:sz w:val="24"/>
          <w:szCs w:val="24"/>
        </w:rPr>
        <w:t> </w:t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 xml:space="preserve">Решение принято: “За” -` </w:t>
      </w:r>
      <w:r w:rsidR="0011509E" w:rsidRPr="005D0672">
        <w:rPr>
          <w:rFonts w:ascii="Tahoma" w:hAnsi="Tahoma" w:cs="Tahoma"/>
          <w:b/>
          <w:color w:val="000000"/>
          <w:sz w:val="24"/>
          <w:szCs w:val="24"/>
          <w:lang w:val="ru-RU"/>
        </w:rPr>
        <w:t>3</w:t>
      </w:r>
      <w:r w:rsidRPr="00D24CAE">
        <w:rPr>
          <w:rFonts w:ascii="Tahoma" w:hAnsi="Tahoma" w:cs="Tahoma"/>
          <w:b/>
          <w:color w:val="000000"/>
          <w:sz w:val="24"/>
          <w:szCs w:val="24"/>
          <w:lang w:val="ru-RU"/>
        </w:rPr>
        <w:tab/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>,  “Против” -0 </w:t>
      </w:r>
    </w:p>
    <w:p w:rsidR="00D24CAE" w:rsidRPr="00E91012" w:rsidRDefault="00D24CAE" w:rsidP="00D24CAE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</w:p>
    <w:p w:rsidR="00D24CAE" w:rsidRPr="00D24CAE" w:rsidRDefault="00D24CAE" w:rsidP="00A6373B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</w:pPr>
      <w:r w:rsidRPr="00D24CAE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 w:eastAsia="ru-RU"/>
        </w:rPr>
        <w:t>2.4</w:t>
      </w:r>
      <w:r w:rsidRPr="00D24CA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 xml:space="preserve">. </w:t>
      </w:r>
      <w:r w:rsidR="00676FFA" w:rsidRPr="00481A33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Решение (№</w:t>
      </w:r>
      <w:r w:rsidR="00676FFA"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2</w:t>
      </w:r>
      <w:r w:rsidR="00676FFA" w:rsidRPr="00481A33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)</w:t>
      </w:r>
      <w:r w:rsidR="00676FFA"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</w:t>
      </w:r>
      <w:r w:rsidRPr="00D24CA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 xml:space="preserve">Оценочная комиссия решила продолжить заседание по вскрытию и оценке заявок 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1</w:t>
      </w:r>
      <w:r w:rsidRPr="00D24CA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4.0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4</w:t>
      </w:r>
      <w:r w:rsidRPr="00D24CA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.2021 г. в 1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8</w:t>
      </w:r>
      <w:r w:rsid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: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0</w:t>
      </w:r>
      <w:r w:rsidRPr="00D24CA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 xml:space="preserve">0 в здании </w:t>
      </w:r>
      <w:r w:rsidR="0011509E" w:rsidRPr="0011509E">
        <w:rPr>
          <w:rFonts w:ascii="GHEA Grapalat" w:hAnsi="GHEA Grapalat"/>
          <w:b/>
          <w:bCs/>
          <w:szCs w:val="24"/>
          <w:lang w:val="ru-RU"/>
        </w:rPr>
        <w:t>РА, г. Ереван, Давташен, 2-й квартал</w:t>
      </w:r>
      <w:r w:rsidRPr="00D24CA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:</w:t>
      </w:r>
    </w:p>
    <w:p w:rsidR="00D24CAE" w:rsidRPr="00D24CAE" w:rsidRDefault="00D24CAE" w:rsidP="00D24CAE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  <w:r w:rsidRPr="009A4431">
        <w:rPr>
          <w:rFonts w:ascii="Arial" w:hAnsi="Arial" w:cs="Arial"/>
          <w:color w:val="FF0000"/>
          <w:sz w:val="24"/>
          <w:szCs w:val="24"/>
        </w:rPr>
        <w:t> </w:t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 xml:space="preserve">Решение принято: “За” -` </w:t>
      </w:r>
      <w:r w:rsidR="0011509E" w:rsidRPr="005D0672">
        <w:rPr>
          <w:rFonts w:ascii="Tahoma" w:hAnsi="Tahoma" w:cs="Tahoma"/>
          <w:b/>
          <w:color w:val="000000"/>
          <w:sz w:val="24"/>
          <w:szCs w:val="24"/>
          <w:lang w:val="ru-RU"/>
        </w:rPr>
        <w:t>3</w:t>
      </w:r>
      <w:r w:rsidRPr="00D24CAE">
        <w:rPr>
          <w:rFonts w:ascii="Tahoma" w:hAnsi="Tahoma" w:cs="Tahoma"/>
          <w:b/>
          <w:color w:val="000000"/>
          <w:sz w:val="24"/>
          <w:szCs w:val="24"/>
          <w:lang w:val="ru-RU"/>
        </w:rPr>
        <w:tab/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>,  “Против” -0 </w:t>
      </w:r>
    </w:p>
    <w:p w:rsidR="00D24CAE" w:rsidRPr="00D24CAE" w:rsidRDefault="00D24CAE" w:rsidP="00A6373B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</w:pPr>
      <w:r w:rsidRPr="00D24CAE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 w:eastAsia="ru-RU"/>
        </w:rPr>
        <w:t>2.5.</w:t>
      </w:r>
      <w:r w:rsidRPr="00D24CA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 xml:space="preserve"> Заседание по вскрытию и оценке заявок продолжилось 04.02.2021 года в 16: 30, в котором приняли участие՝</w:t>
      </w:r>
    </w:p>
    <w:p w:rsidR="0011509E" w:rsidRPr="00E91012" w:rsidRDefault="0011509E" w:rsidP="0011509E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11509E" w:rsidRPr="008E2E0A" w:rsidRDefault="0011509E" w:rsidP="0011509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Участвовали:</w:t>
      </w:r>
    </w:p>
    <w:p w:rsidR="0011509E" w:rsidRPr="008E2E0A" w:rsidRDefault="0011509E" w:rsidP="0011509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Председатель комиссии: А. Тадевосян</w:t>
      </w:r>
    </w:p>
    <w:p w:rsidR="0011509E" w:rsidRPr="008E2E0A" w:rsidRDefault="0011509E" w:rsidP="0011509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Члени комиссии: A. Мхитарян, Л.Шолинян</w:t>
      </w:r>
    </w:p>
    <w:p w:rsidR="0011509E" w:rsidRPr="008E2E0A" w:rsidRDefault="0011509E" w:rsidP="0011509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Секретарь комиссии: А. Казарян</w:t>
      </w:r>
    </w:p>
    <w:p w:rsidR="0056167A" w:rsidRPr="00E91012" w:rsidRDefault="0056167A" w:rsidP="0056167A">
      <w:pPr>
        <w:spacing w:after="0" w:line="240" w:lineRule="auto"/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</w:pPr>
    </w:p>
    <w:p w:rsidR="0056167A" w:rsidRPr="00E91012" w:rsidRDefault="00676FFA" w:rsidP="0056167A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</w:pPr>
      <w:r w:rsidRPr="00676FF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lastRenderedPageBreak/>
        <w:t>2.6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В</w:t>
      </w:r>
      <w:r w:rsidR="0056167A"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сроки, установленные </w:t>
      </w:r>
      <w:r w:rsid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ООО 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ДЖАТЕГШИН</w:t>
      </w:r>
      <w:r w:rsidR="0056167A"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, были представлены соответствующие поправки:</w:t>
      </w:r>
    </w:p>
    <w:p w:rsidR="0056167A" w:rsidRPr="00676FFA" w:rsidRDefault="00676FFA" w:rsidP="0056167A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</w:pPr>
      <w:r w:rsidRPr="00676FF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>2.7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Представленные участниками документы были предоставлены членам оценочной комиссии.</w:t>
      </w:r>
    </w:p>
    <w:p w:rsidR="0056167A" w:rsidRPr="00676FFA" w:rsidRDefault="00676FFA" w:rsidP="0056167A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  <w:r w:rsidRPr="00676FFA">
        <w:rPr>
          <w:rFonts w:ascii="Tahoma" w:hAnsi="Tahoma" w:cs="Tahoma"/>
          <w:b/>
          <w:color w:val="000000"/>
          <w:sz w:val="24"/>
          <w:szCs w:val="24"/>
          <w:lang w:val="ru-RU"/>
        </w:rPr>
        <w:t xml:space="preserve">2.8 </w:t>
      </w:r>
      <w:r w:rsidR="0056167A" w:rsidRPr="0056167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подведение итогов оценки заявки, представленной участниками, представлено ниже: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73"/>
        <w:gridCol w:w="6052"/>
        <w:gridCol w:w="1288"/>
        <w:gridCol w:w="1936"/>
      </w:tblGrid>
      <w:tr w:rsidR="00A54584" w:rsidRPr="00676FFA" w:rsidTr="00A6373B">
        <w:trPr>
          <w:trHeight w:val="4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676FFA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443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</w:t>
            </w:r>
            <w:r w:rsidRPr="00676FFA">
              <w:rPr>
                <w:rFonts w:ascii="Arial" w:hAnsi="Arial" w:cs="Arial"/>
                <w:bCs/>
                <w:color w:val="000000"/>
                <w:sz w:val="20"/>
                <w:szCs w:val="20"/>
                <w:lang w:val="ru-RU"/>
              </w:rPr>
              <w:t xml:space="preserve"> 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9A4431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443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ru-RU"/>
              </w:rPr>
              <w:t>Наименование либо фамилия, имя, отчество Участника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676FFA" w:rsidRDefault="00A54584" w:rsidP="00A6373B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76FFA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ru-RU"/>
              </w:rPr>
              <w:t>Номер лота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676FFA" w:rsidRDefault="00A54584" w:rsidP="00A6373B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76FFA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ru-RU"/>
              </w:rPr>
              <w:t>Общая оценка</w:t>
            </w:r>
          </w:p>
        </w:tc>
      </w:tr>
      <w:tr w:rsidR="0011509E" w:rsidRPr="00676FFA" w:rsidTr="00DF088C">
        <w:trPr>
          <w:trHeight w:val="43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ЛИГА ПЛЮС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676FFA" w:rsidRDefault="0011509E" w:rsidP="00637AA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  <w:r w:rsidRPr="00676FFA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676FFA" w:rsidRDefault="0011509E" w:rsidP="00A6559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  <w:r w:rsidRPr="00676FFA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  <w:t>удовлетворительно</w:t>
            </w:r>
          </w:p>
        </w:tc>
      </w:tr>
      <w:tr w:rsidR="0011509E" w:rsidRPr="009A4431" w:rsidTr="0056167A">
        <w:trPr>
          <w:trHeight w:val="64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СТРОНГ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658AF" w:rsidRDefault="0011509E" w:rsidP="00637AA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5975A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удовлетворительно</w:t>
            </w:r>
            <w:proofErr w:type="spellEnd"/>
          </w:p>
        </w:tc>
      </w:tr>
      <w:tr w:rsidR="0011509E" w:rsidRPr="009A4431" w:rsidTr="0056167A">
        <w:trPr>
          <w:trHeight w:val="64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 Г ШИН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658AF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удовлетворительно</w:t>
            </w:r>
            <w:proofErr w:type="spellEnd"/>
          </w:p>
        </w:tc>
      </w:tr>
      <w:tr w:rsidR="0011509E" w:rsidRPr="009A4431" w:rsidTr="0056167A">
        <w:trPr>
          <w:trHeight w:val="64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ООО» АРТШИН-1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658AF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удовлетворительно</w:t>
            </w:r>
            <w:proofErr w:type="spellEnd"/>
          </w:p>
        </w:tc>
      </w:tr>
      <w:tr w:rsidR="0011509E" w:rsidRPr="0011509E" w:rsidTr="0056167A">
        <w:trPr>
          <w:trHeight w:val="64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ООО " ЭНЕРГО СВЯЗЬ ПРОМ СТРОЙ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658AF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удовлетворительно</w:t>
            </w:r>
            <w:proofErr w:type="spellEnd"/>
          </w:p>
        </w:tc>
      </w:tr>
      <w:tr w:rsidR="0011509E" w:rsidRPr="009A4431" w:rsidTr="0056167A">
        <w:trPr>
          <w:trHeight w:val="64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АЗАРАШЕН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658AF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удовлетворительно</w:t>
            </w:r>
            <w:proofErr w:type="spellEnd"/>
          </w:p>
        </w:tc>
      </w:tr>
      <w:tr w:rsidR="0011509E" w:rsidRPr="009A4431" w:rsidTr="0056167A">
        <w:trPr>
          <w:trHeight w:val="64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ДАДИ ИНВЕСТ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658AF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удовлетворительно</w:t>
            </w:r>
            <w:proofErr w:type="spellEnd"/>
          </w:p>
        </w:tc>
      </w:tr>
      <w:tr w:rsidR="0011509E" w:rsidRPr="009A4431" w:rsidTr="0056167A">
        <w:trPr>
          <w:trHeight w:val="64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ЛУСИ-АРЕГ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658AF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удовлетворительно</w:t>
            </w:r>
            <w:proofErr w:type="spellEnd"/>
          </w:p>
        </w:tc>
      </w:tr>
      <w:tr w:rsidR="0011509E" w:rsidRPr="009A4431" w:rsidTr="0056167A">
        <w:trPr>
          <w:trHeight w:val="64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АВЕТИСЯН ШИН МОНТАЖ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658AF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удовлетворительно</w:t>
            </w:r>
            <w:proofErr w:type="spellEnd"/>
          </w:p>
        </w:tc>
      </w:tr>
      <w:tr w:rsidR="0011509E" w:rsidRPr="009A4431" w:rsidTr="0056167A">
        <w:trPr>
          <w:trHeight w:val="64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F0677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ДЖАТЕГШИН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658AF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удовлетворительно</w:t>
            </w:r>
            <w:proofErr w:type="spellEnd"/>
          </w:p>
        </w:tc>
      </w:tr>
    </w:tbl>
    <w:p w:rsidR="0056167A" w:rsidRPr="0056167A" w:rsidRDefault="0056167A" w:rsidP="00A6373B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</w:p>
    <w:p w:rsidR="0056167A" w:rsidRPr="004D55D6" w:rsidRDefault="00676FFA" w:rsidP="00A6373B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</w:pPr>
      <w:r w:rsidRPr="00676FF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>2.9</w:t>
      </w:r>
      <w:r w:rsidR="0056167A" w:rsidRPr="0056167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</w:t>
      </w:r>
      <w:r w:rsidR="0056167A" w:rsidRPr="00481A33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Решение (№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3</w:t>
      </w:r>
      <w:r w:rsidR="0056167A" w:rsidRPr="00481A33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 xml:space="preserve">) </w:t>
      </w:r>
      <w:r w:rsidR="0056167A" w:rsidRPr="0056167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оценочная комиссия решила провести одновременные переговоры с участниками, оценивающими не ценовые условия для снижения предложенных цен, учитывая то обстоятельство, что на заседании не присутствовали все участники (представители с соответствующими полномочиями), поэтому оценочная комиссия решила приостановить заседание по открытию и оценке заявок с целью проведения одновременных переговоров и уведомить об этом участников:</w:t>
      </w:r>
    </w:p>
    <w:p w:rsidR="00676FFA" w:rsidRPr="0056167A" w:rsidRDefault="00676FFA" w:rsidP="00676FFA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</w:pPr>
      <w:r w:rsidRPr="0056167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Основа и продолжительность переговоров согласно следующей таблице: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15"/>
        <w:gridCol w:w="4095"/>
        <w:gridCol w:w="4235"/>
        <w:gridCol w:w="2155"/>
      </w:tblGrid>
      <w:tr w:rsidR="00676FFA" w:rsidRPr="009A4431" w:rsidTr="00F145FA">
        <w:trPr>
          <w:trHeight w:val="555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676FFA" w:rsidRPr="009A4431" w:rsidRDefault="00676FFA" w:rsidP="00F145FA">
            <w:pPr>
              <w:spacing w:after="0" w:line="240" w:lineRule="auto"/>
              <w:ind w:left="-142" w:right="-103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4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676FFA" w:rsidRPr="009A4431" w:rsidRDefault="00676FFA" w:rsidP="00F1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443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ru-RU"/>
              </w:rPr>
              <w:t>Наименование либо фамилия, имя, отчество Участника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6FFA" w:rsidRPr="009A4431" w:rsidRDefault="00676FFA" w:rsidP="00F145FA">
            <w:pPr>
              <w:spacing w:after="0" w:line="240" w:lineRule="auto"/>
              <w:ind w:left="140"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43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Переговоры</w:t>
            </w:r>
            <w:proofErr w:type="spellEnd"/>
          </w:p>
        </w:tc>
      </w:tr>
      <w:tr w:rsidR="00676FFA" w:rsidRPr="00590F30" w:rsidTr="00F145FA">
        <w:trPr>
          <w:trHeight w:val="4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6FFA" w:rsidRPr="009A4431" w:rsidRDefault="00676FFA" w:rsidP="00F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6FFA" w:rsidRPr="009A4431" w:rsidRDefault="00676FFA" w:rsidP="00F1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6FFA" w:rsidRPr="009A4431" w:rsidRDefault="00676FFA" w:rsidP="00F145FA">
            <w:pPr>
              <w:spacing w:after="0" w:line="240" w:lineRule="auto"/>
              <w:ind w:left="140"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43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676FFA" w:rsidRPr="009A4431" w:rsidRDefault="00676FFA" w:rsidP="00F145FA">
            <w:pPr>
              <w:spacing w:after="0" w:line="240" w:lineRule="auto"/>
              <w:ind w:left="140" w:right="1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443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ru-RU"/>
              </w:rPr>
              <w:t xml:space="preserve">Длительность </w:t>
            </w:r>
          </w:p>
        </w:tc>
      </w:tr>
      <w:tr w:rsidR="0011509E" w:rsidRPr="009A4431" w:rsidTr="00F145FA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ЛИГА ПЛЮС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  <w:t>Закупка производится на основании части 6-й  Статьи 15 Закона РА “О Закупках “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</w:t>
            </w:r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443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минут</w:t>
            </w:r>
            <w:proofErr w:type="spellEnd"/>
          </w:p>
        </w:tc>
      </w:tr>
      <w:tr w:rsidR="0011509E" w:rsidRPr="009A4431" w:rsidTr="00F145FA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СТРОНГ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11509E" w:rsidRPr="009A4431" w:rsidTr="00F145FA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 Г ШИН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11509E" w:rsidRPr="009A4431" w:rsidTr="00F145FA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ООО» АРТШИН-1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11509E" w:rsidRPr="005D0672" w:rsidTr="00F145FA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ru-RU"/>
              </w:rPr>
              <w:t>ООО " ЭНЕРГО СВЯЗЬ ПРОМ СТРОЙ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11509E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11509E" w:rsidRPr="009A4431" w:rsidTr="00F145FA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АЗАРАШЕН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11509E" w:rsidRPr="009A4431" w:rsidTr="00F145FA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ДАДИ ИНВЕСТ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11509E" w:rsidRPr="009A4431" w:rsidTr="00F145FA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ЛУСИ-АРЕГ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11509E" w:rsidRPr="009A4431" w:rsidTr="00F145FA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АВЕТИСЯН ШИН МОНТАЖ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11509E" w:rsidRPr="009A4431" w:rsidTr="00F145FA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E2E0A" w:rsidRDefault="0011509E" w:rsidP="00663AFE">
            <w:pPr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8F0677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r w:rsidRPr="008E2E0A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</w:rPr>
              <w:t>ООО " ДЖАТЕГШИН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509E" w:rsidRPr="009A4431" w:rsidRDefault="0011509E" w:rsidP="00F145F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</w:tbl>
    <w:p w:rsidR="0011509E" w:rsidRDefault="0011509E" w:rsidP="00676FFA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676FFA" w:rsidRPr="004D55D6" w:rsidRDefault="00676FFA" w:rsidP="00676FFA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  <w:r w:rsidRPr="009A4431">
        <w:rPr>
          <w:rFonts w:ascii="Arial" w:hAnsi="Arial" w:cs="Arial"/>
          <w:color w:val="FF0000"/>
          <w:sz w:val="24"/>
          <w:szCs w:val="24"/>
        </w:rPr>
        <w:t> </w:t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 xml:space="preserve">Решение принято: “За” -` </w:t>
      </w:r>
      <w:r w:rsidR="0011509E" w:rsidRPr="0011509E">
        <w:rPr>
          <w:rFonts w:ascii="Tahoma" w:hAnsi="Tahoma" w:cs="Tahoma"/>
          <w:b/>
          <w:color w:val="000000"/>
          <w:sz w:val="24"/>
          <w:szCs w:val="24"/>
          <w:lang w:val="ru-RU"/>
        </w:rPr>
        <w:t>3</w:t>
      </w:r>
      <w:r w:rsidRPr="00D24CAE">
        <w:rPr>
          <w:rFonts w:ascii="Tahoma" w:hAnsi="Tahoma" w:cs="Tahoma"/>
          <w:b/>
          <w:color w:val="000000"/>
          <w:sz w:val="24"/>
          <w:szCs w:val="24"/>
          <w:lang w:val="ru-RU"/>
        </w:rPr>
        <w:tab/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>,  “Против” -0 </w:t>
      </w:r>
    </w:p>
    <w:p w:rsidR="00676FFA" w:rsidRPr="004D55D6" w:rsidRDefault="00676FFA" w:rsidP="00676FFA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</w:p>
    <w:p w:rsidR="00676FFA" w:rsidRPr="00676FFA" w:rsidRDefault="00676FFA" w:rsidP="00676FFA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</w:pPr>
      <w:r w:rsidRPr="00676FF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 xml:space="preserve">2.10 </w:t>
      </w:r>
      <w:r w:rsidRPr="00481A33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Решение (№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4</w:t>
      </w:r>
      <w:r w:rsidRPr="00481A33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)</w:t>
      </w:r>
      <w:r w:rsidRPr="00676FFA">
        <w:rPr>
          <w:lang w:val="ru-RU"/>
        </w:rPr>
        <w:t xml:space="preserve"> 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Оценочная комиссия решила продолжить заседание по вскрытию и оценке заявок с целью проведения одновременных переговоров с оцененными участниками, удовлетворяющими неценовые условия, 1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6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.0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4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.2021 г. в 1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0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 xml:space="preserve">:00 в здании 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РА, г. Ереван, Давташен, 2-й квартал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hy-AM" w:eastAsia="ru-RU"/>
        </w:rPr>
        <w:t>:</w:t>
      </w:r>
    </w:p>
    <w:p w:rsidR="00676FFA" w:rsidRPr="00676FFA" w:rsidRDefault="00676FFA" w:rsidP="00676FFA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</w:pPr>
    </w:p>
    <w:p w:rsidR="00676FFA" w:rsidRPr="00676FFA" w:rsidRDefault="00676FFA" w:rsidP="00676FFA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  <w:r w:rsidRPr="009A4431">
        <w:rPr>
          <w:rFonts w:ascii="Arial" w:hAnsi="Arial" w:cs="Arial"/>
          <w:color w:val="FF0000"/>
          <w:sz w:val="24"/>
          <w:szCs w:val="24"/>
        </w:rPr>
        <w:t> </w:t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 xml:space="preserve">Решение принято: “За” -` </w:t>
      </w:r>
      <w:r w:rsidR="0011509E" w:rsidRPr="0011509E">
        <w:rPr>
          <w:rFonts w:ascii="Tahoma" w:hAnsi="Tahoma" w:cs="Tahoma"/>
          <w:b/>
          <w:color w:val="000000"/>
          <w:sz w:val="24"/>
          <w:szCs w:val="24"/>
          <w:lang w:val="ru-RU"/>
        </w:rPr>
        <w:t>3</w:t>
      </w:r>
      <w:r w:rsidRPr="00D24CAE">
        <w:rPr>
          <w:rFonts w:ascii="Tahoma" w:hAnsi="Tahoma" w:cs="Tahoma"/>
          <w:b/>
          <w:color w:val="000000"/>
          <w:sz w:val="24"/>
          <w:szCs w:val="24"/>
          <w:lang w:val="ru-RU"/>
        </w:rPr>
        <w:tab/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>,  “Против” -0 </w:t>
      </w:r>
    </w:p>
    <w:p w:rsidR="00676FFA" w:rsidRPr="00676FFA" w:rsidRDefault="00676FFA" w:rsidP="00676FFA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</w:p>
    <w:p w:rsidR="00676FFA" w:rsidRPr="00453599" w:rsidRDefault="00676FFA" w:rsidP="00676FFA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</w:pPr>
      <w:r w:rsidRPr="00676FF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>2.11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З</w:t>
      </w:r>
      <w:r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аседание по вскрытию и оценке заявок продолжилось 1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6</w:t>
      </w:r>
      <w:r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.0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4</w:t>
      </w:r>
      <w:r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.2021 г. в 1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0</w:t>
      </w:r>
      <w:r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: 00, в котором приняли участие՝</w:t>
      </w:r>
    </w:p>
    <w:p w:rsidR="0011509E" w:rsidRPr="00E91012" w:rsidRDefault="0011509E" w:rsidP="0011509E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11509E" w:rsidRPr="008E2E0A" w:rsidRDefault="0011509E" w:rsidP="0011509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Участвовали:</w:t>
      </w:r>
    </w:p>
    <w:p w:rsidR="0011509E" w:rsidRPr="008E2E0A" w:rsidRDefault="0011509E" w:rsidP="0011509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Председатель комиссии: А. Тадевосян</w:t>
      </w:r>
    </w:p>
    <w:p w:rsidR="0011509E" w:rsidRPr="008E2E0A" w:rsidRDefault="0011509E" w:rsidP="0011509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Члени комиссии: A. Мхитарян, Л.Шолинян</w:t>
      </w:r>
    </w:p>
    <w:p w:rsidR="0011509E" w:rsidRPr="005D0672" w:rsidRDefault="0011509E" w:rsidP="0011509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E2E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Секретарь комиссии: А. Казарян</w:t>
      </w:r>
    </w:p>
    <w:p w:rsidR="0011509E" w:rsidRPr="005D0672" w:rsidRDefault="0011509E" w:rsidP="0011509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:rsidR="00453599" w:rsidRPr="00453599" w:rsidRDefault="00676FFA" w:rsidP="00A6373B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</w:pPr>
      <w:r w:rsidRPr="00676FF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>2.12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 Н</w:t>
      </w:r>
      <w:r w:rsidR="00453599"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а переговорах присутствовали представители 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ООО " АВЕТИСЯН ШИН МОНТАЖ</w:t>
      </w:r>
      <w:r w:rsidR="00453599"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:</w:t>
      </w:r>
    </w:p>
    <w:p w:rsidR="00453599" w:rsidRPr="00453599" w:rsidRDefault="00676FFA" w:rsidP="00453599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</w:pPr>
      <w:r w:rsidRPr="00676FF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>2</w:t>
      </w:r>
      <w:r w:rsidR="00453599" w:rsidRPr="00453599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>.</w:t>
      </w:r>
      <w:r w:rsidRPr="00676FF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>13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В</w:t>
      </w:r>
      <w:r w:rsidR="00453599"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ходе переговоров со стороны 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ООО " АВЕТИСЯН ШИН МОНТАЖ</w:t>
      </w:r>
      <w:r w:rsidR="0011509E"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</w:t>
      </w:r>
      <w:r w:rsidR="00453599"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произошло снижение ценовых предложений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.</w:t>
      </w:r>
      <w:r w:rsidR="00453599"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</w:t>
      </w:r>
    </w:p>
    <w:p w:rsidR="00453599" w:rsidRPr="00453599" w:rsidRDefault="00453599" w:rsidP="00453599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</w:pPr>
      <w:r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Ниже приведены сниженные ценовые предложения՝</w:t>
      </w:r>
    </w:p>
    <w:p w:rsidR="00453599" w:rsidRPr="00453599" w:rsidRDefault="00453599" w:rsidP="00A6373B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"/>
        <w:gridCol w:w="2986"/>
        <w:gridCol w:w="1159"/>
        <w:gridCol w:w="940"/>
        <w:gridCol w:w="1063"/>
        <w:gridCol w:w="3127"/>
      </w:tblGrid>
      <w:tr w:rsidR="00453599" w:rsidRPr="00E56F50" w:rsidTr="00CA0B0E">
        <w:trPr>
          <w:trHeight w:val="921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53599" w:rsidRPr="00676FFA" w:rsidRDefault="00453599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76FFA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Н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53599" w:rsidRPr="00676FFA" w:rsidRDefault="00453599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76FFA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Название участника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53599" w:rsidRPr="00676FFA" w:rsidRDefault="00453599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76FFA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Ценовое предложение участника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53599" w:rsidRPr="00453599" w:rsidRDefault="00453599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676FFA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Сметная цена предмета покупк</w:t>
            </w:r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и</w:t>
            </w:r>
          </w:p>
        </w:tc>
      </w:tr>
      <w:tr w:rsidR="00453599" w:rsidRPr="00E56F50" w:rsidTr="00CA0B0E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599" w:rsidRPr="00453599" w:rsidRDefault="00453599" w:rsidP="00CA0B0E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599" w:rsidRPr="00453599" w:rsidRDefault="00453599" w:rsidP="00CA0B0E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53599" w:rsidRPr="00453599" w:rsidRDefault="00453599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стоимость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53599" w:rsidRPr="00453599" w:rsidRDefault="00453599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НДС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53599" w:rsidRPr="00453599" w:rsidRDefault="00453599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453599">
              <w:rPr>
                <w:rFonts w:ascii="GHEA Grapalat" w:eastAsia="Times New Roman" w:hAnsi="GHEA Grapalat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599" w:rsidRPr="00E56F50" w:rsidRDefault="00453599" w:rsidP="00CA0B0E">
            <w:pPr>
              <w:spacing w:after="0" w:line="240" w:lineRule="auto"/>
              <w:rPr>
                <w:rFonts w:ascii="GHEA Grapalat" w:eastAsia="Times New Roman" w:hAnsi="GHEA Grapalat"/>
                <w:sz w:val="24"/>
                <w:szCs w:val="24"/>
              </w:rPr>
            </w:pPr>
          </w:p>
        </w:tc>
      </w:tr>
      <w:tr w:rsidR="00453599" w:rsidRPr="00E56F50" w:rsidTr="00CA0B0E">
        <w:trPr>
          <w:trHeight w:val="440"/>
          <w:jc w:val="center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53599" w:rsidRPr="00E56F50" w:rsidRDefault="00453599" w:rsidP="00CA0B0E">
            <w:pPr>
              <w:spacing w:after="0" w:line="24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Лот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</w:tr>
      <w:tr w:rsidR="0011509E" w:rsidRPr="00E56F50" w:rsidTr="00CA0B0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1509E" w:rsidRPr="00D4645D" w:rsidRDefault="0011509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1509E" w:rsidRPr="0011509E" w:rsidRDefault="0011509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11509E">
              <w:rPr>
                <w:rFonts w:ascii="GHEA Grapalat" w:eastAsia="Times New Roman" w:hAnsi="GHEA Grapalat"/>
                <w:sz w:val="18"/>
                <w:szCs w:val="18"/>
              </w:rPr>
              <w:t>ООО " АВЕТИСЯН ШИН МОНТАЖ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1509E" w:rsidRPr="00B228CF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11080000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1509E" w:rsidRPr="00B228CF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2216000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1509E" w:rsidRPr="00B228CF" w:rsidRDefault="0011509E" w:rsidP="00663A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294CD1">
              <w:rPr>
                <w:rFonts w:ascii="GHEA Grapalat" w:eastAsia="Times New Roman" w:hAnsi="GHEA Grapalat"/>
                <w:sz w:val="18"/>
                <w:szCs w:val="18"/>
              </w:rPr>
              <w:t>13296000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1509E" w:rsidRPr="00F04E9E" w:rsidRDefault="0011509E" w:rsidP="00CA0B0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</w:rPr>
            </w:pPr>
          </w:p>
        </w:tc>
      </w:tr>
    </w:tbl>
    <w:p w:rsidR="00453599" w:rsidRDefault="00453599" w:rsidP="00A6373B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453599" w:rsidRPr="00453599" w:rsidRDefault="00453599" w:rsidP="00453599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 xml:space="preserve">Решение принято: “За” -` </w:t>
      </w:r>
      <w:r w:rsidR="0011509E" w:rsidRPr="0011509E">
        <w:rPr>
          <w:rFonts w:ascii="Tahoma" w:hAnsi="Tahoma" w:cs="Tahoma"/>
          <w:b/>
          <w:color w:val="000000"/>
          <w:sz w:val="24"/>
          <w:szCs w:val="24"/>
          <w:lang w:val="ru-RU"/>
        </w:rPr>
        <w:t>3</w:t>
      </w:r>
      <w:r w:rsidRPr="00D24CAE">
        <w:rPr>
          <w:rFonts w:ascii="Tahoma" w:hAnsi="Tahoma" w:cs="Tahoma"/>
          <w:b/>
          <w:color w:val="000000"/>
          <w:sz w:val="24"/>
          <w:szCs w:val="24"/>
          <w:lang w:val="ru-RU"/>
        </w:rPr>
        <w:tab/>
      </w:r>
      <w:r w:rsidRPr="009A4431">
        <w:rPr>
          <w:rFonts w:ascii="Tahoma" w:hAnsi="Tahoma" w:cs="Tahoma"/>
          <w:b/>
          <w:color w:val="000000"/>
          <w:sz w:val="24"/>
          <w:szCs w:val="24"/>
          <w:lang w:val="ru-RU"/>
        </w:rPr>
        <w:t>,  “Против” -0 </w:t>
      </w:r>
    </w:p>
    <w:p w:rsidR="005D0672" w:rsidRPr="005D0672" w:rsidRDefault="005D0672" w:rsidP="00A6373B">
      <w:pPr>
        <w:spacing w:after="0" w:line="240" w:lineRule="auto"/>
        <w:jc w:val="both"/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</w:pPr>
      <w:r w:rsidRPr="00676FF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>2.1</w:t>
      </w:r>
      <w:r w:rsidRPr="005D0672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 xml:space="preserve">4 </w:t>
      </w:r>
      <w:r w:rsidRPr="005D0672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Учитывая ценовые предложения, представленные участниками, оценивающими не ценовые условия, комиссия решила отклонить заявки, представленные ООО "АЗАРАШЕН" и "Дади Инвест", поскольку ценовые предложения превышали сметную цену:</w:t>
      </w:r>
    </w:p>
    <w:p w:rsidR="00453599" w:rsidRPr="0011509E" w:rsidRDefault="00676FFA" w:rsidP="00A6373B">
      <w:pPr>
        <w:spacing w:after="0" w:line="240" w:lineRule="auto"/>
        <w:jc w:val="both"/>
        <w:rPr>
          <w:rFonts w:ascii="GHEA Grapalat" w:eastAsia="Times New Roman" w:hAnsi="GHEA Grapalat"/>
          <w:sz w:val="18"/>
          <w:szCs w:val="18"/>
          <w:lang w:val="ru-RU"/>
        </w:rPr>
      </w:pPr>
      <w:r w:rsidRPr="00676FF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>2.1</w:t>
      </w:r>
      <w:r w:rsidR="005D0672" w:rsidRPr="005D0672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 w:eastAsia="ru-RU"/>
        </w:rPr>
        <w:t>4.1</w:t>
      </w:r>
      <w:r w:rsidR="00453599"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 решение (№</w:t>
      </w:r>
      <w:r w:rsidRPr="00676FFA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6</w:t>
      </w:r>
      <w:r w:rsidR="00453599" w:rsidRPr="00453599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 xml:space="preserve">) с учетом ценовых предложений, представленных участниками, оценивающими ценовые условия, и результатов переговоров, комиссия решила признать избранным участником </w:t>
      </w:r>
      <w:r w:rsidR="0011509E" w:rsidRPr="0011509E">
        <w:rPr>
          <w:rFonts w:ascii="GHEA Grapalat" w:eastAsia="Times New Roman" w:hAnsi="GHEA Grapalat" w:cs="Arial"/>
          <w:bCs/>
          <w:color w:val="000000"/>
          <w:sz w:val="24"/>
          <w:szCs w:val="24"/>
          <w:lang w:val="ru-RU" w:eastAsia="ru-RU"/>
        </w:rPr>
        <w:t>ООО " АВЕТИСЯН ШИН МОНТАЖ.</w:t>
      </w:r>
    </w:p>
    <w:p w:rsidR="00453599" w:rsidRPr="00453599" w:rsidRDefault="00453599" w:rsidP="00A6373B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</w:p>
    <w:p w:rsidR="00A54584" w:rsidRPr="009A4431" w:rsidRDefault="00A54584" w:rsidP="005003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4431">
        <w:rPr>
          <w:rFonts w:ascii="Tahoma" w:hAnsi="Tahoma" w:cs="Tahoma"/>
          <w:bCs/>
          <w:iCs/>
          <w:color w:val="000000"/>
          <w:sz w:val="20"/>
          <w:szCs w:val="20"/>
          <w:lang w:val="ru-RU"/>
        </w:rPr>
        <w:t xml:space="preserve">Примечание: </w:t>
      </w:r>
    </w:p>
    <w:p w:rsidR="00A54584" w:rsidRPr="009A4431" w:rsidRDefault="00A54584" w:rsidP="00A6373B">
      <w:pPr>
        <w:spacing w:after="0" w:line="240" w:lineRule="auto"/>
        <w:ind w:left="140" w:firstLine="560"/>
        <w:jc w:val="both"/>
        <w:rPr>
          <w:rFonts w:ascii="Arial" w:hAnsi="Arial" w:cs="Arial"/>
          <w:iCs/>
          <w:color w:val="000000"/>
          <w:sz w:val="20"/>
          <w:szCs w:val="20"/>
          <w:lang w:val="ru-RU"/>
        </w:rPr>
      </w:pPr>
      <w:r w:rsidRPr="009A4431">
        <w:rPr>
          <w:rFonts w:ascii="Tahoma" w:hAnsi="Tahoma" w:cs="Tahoma"/>
          <w:iCs/>
          <w:color w:val="000000"/>
          <w:sz w:val="20"/>
          <w:szCs w:val="20"/>
          <w:lang w:val="ru-RU"/>
        </w:rPr>
        <w:t xml:space="preserve"> </w:t>
      </w:r>
      <w:r w:rsidRPr="009A4431">
        <w:rPr>
          <w:lang w:val="ru-RU"/>
        </w:rPr>
        <w:t xml:space="preserve"> </w:t>
      </w:r>
      <w:r w:rsidRPr="009A4431">
        <w:rPr>
          <w:rFonts w:ascii="Arial" w:hAnsi="Arial" w:cs="Arial"/>
          <w:iCs/>
          <w:color w:val="000000"/>
          <w:sz w:val="20"/>
          <w:szCs w:val="20"/>
          <w:lang w:val="ru-RU"/>
        </w:rPr>
        <w:t>Участник признается отобранным из числа Участников, подавших удовлетворительно оцененные Заявки, по принципу предоставления преференций Участнику, представившему минимальное ценовое предложение.</w:t>
      </w:r>
    </w:p>
    <w:p w:rsidR="00A54584" w:rsidRPr="009A4431" w:rsidRDefault="00A54584" w:rsidP="00A6373B">
      <w:pPr>
        <w:spacing w:after="0" w:line="240" w:lineRule="auto"/>
        <w:ind w:left="280"/>
        <w:jc w:val="both"/>
        <w:rPr>
          <w:rFonts w:ascii="Times New Roman" w:hAnsi="Times New Roman"/>
          <w:sz w:val="24"/>
          <w:szCs w:val="24"/>
          <w:lang w:val="ru-RU"/>
        </w:rPr>
      </w:pPr>
      <w:r w:rsidRPr="009A4431">
        <w:rPr>
          <w:rFonts w:ascii="Arial" w:hAnsi="Arial" w:cs="Arial"/>
          <w:b/>
          <w:bCs/>
          <w:iCs/>
          <w:color w:val="000000"/>
          <w:sz w:val="20"/>
          <w:szCs w:val="20"/>
        </w:rPr>
        <w:t> </w:t>
      </w:r>
    </w:p>
    <w:p w:rsidR="00A54584" w:rsidRPr="009A4431" w:rsidRDefault="00A54584" w:rsidP="00EB2F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y-AM"/>
        </w:rPr>
      </w:pPr>
      <w:r w:rsidRPr="009A4431">
        <w:rPr>
          <w:rFonts w:ascii="Tahoma" w:hAnsi="Tahoma" w:cs="Tahoma"/>
          <w:b/>
          <w:bCs/>
          <w:iCs/>
          <w:color w:val="000000"/>
          <w:sz w:val="24"/>
          <w:szCs w:val="24"/>
          <w:lang w:val="hy-AM"/>
        </w:rPr>
        <w:t>Решение принято: “За” -</w:t>
      </w:r>
      <w:r w:rsidRPr="009A4431">
        <w:rPr>
          <w:rFonts w:ascii="Arial" w:hAnsi="Arial" w:cs="Arial"/>
          <w:b/>
          <w:bCs/>
          <w:iCs/>
          <w:color w:val="000000"/>
          <w:sz w:val="24"/>
          <w:szCs w:val="24"/>
          <w:lang w:val="hy-AM"/>
        </w:rPr>
        <w:t xml:space="preserve">` </w:t>
      </w:r>
      <w:r w:rsidR="0011509E" w:rsidRPr="005D0672">
        <w:rPr>
          <w:rFonts w:ascii="Arial" w:hAnsi="Arial" w:cs="Arial"/>
          <w:b/>
          <w:bCs/>
          <w:iCs/>
          <w:color w:val="000000"/>
          <w:sz w:val="24"/>
          <w:szCs w:val="24"/>
          <w:lang w:val="ru-RU"/>
        </w:rPr>
        <w:t>3</w:t>
      </w:r>
      <w:r w:rsidRPr="009A4431">
        <w:rPr>
          <w:rFonts w:ascii="Arial" w:hAnsi="Arial" w:cs="Arial"/>
          <w:b/>
          <w:bCs/>
          <w:iCs/>
          <w:color w:val="000000"/>
          <w:sz w:val="24"/>
          <w:szCs w:val="24"/>
          <w:lang w:val="hy-AM"/>
        </w:rPr>
        <w:t>,  “Против” -0 </w:t>
      </w:r>
    </w:p>
    <w:p w:rsidR="005003F6" w:rsidRPr="009A4431" w:rsidRDefault="005003F6" w:rsidP="00A6373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54584" w:rsidRPr="009A4431" w:rsidRDefault="00A54584" w:rsidP="00A6373B">
      <w:pPr>
        <w:spacing w:after="0" w:line="240" w:lineRule="auto"/>
        <w:ind w:left="140"/>
        <w:jc w:val="center"/>
        <w:rPr>
          <w:rFonts w:ascii="Times New Roman" w:hAnsi="Times New Roman"/>
          <w:sz w:val="24"/>
          <w:szCs w:val="24"/>
          <w:lang w:val="ru-RU"/>
        </w:rPr>
      </w:pPr>
      <w:r w:rsidRPr="009A4431">
        <w:rPr>
          <w:rFonts w:ascii="Arial" w:hAnsi="Arial" w:cs="Arial"/>
          <w:b/>
          <w:bCs/>
          <w:color w:val="000000"/>
          <w:lang w:val="hy-AM"/>
        </w:rPr>
        <w:t> </w:t>
      </w:r>
      <w:r w:rsidR="00676FFA" w:rsidRPr="004D55D6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3</w:t>
      </w:r>
      <w:r w:rsidRPr="009A4431">
        <w:rPr>
          <w:rFonts w:ascii="Arial" w:hAnsi="Arial" w:cs="Arial"/>
          <w:b/>
          <w:bCs/>
          <w:color w:val="000000"/>
          <w:sz w:val="24"/>
          <w:szCs w:val="24"/>
          <w:lang w:val="hy-AM"/>
        </w:rPr>
        <w:t xml:space="preserve">. </w:t>
      </w:r>
      <w:r w:rsidRPr="009A4431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О решении по заключению Договора</w:t>
      </w:r>
    </w:p>
    <w:p w:rsidR="0011509E" w:rsidRPr="00FF4D90" w:rsidRDefault="0011509E" w:rsidP="0011509E">
      <w:pPr>
        <w:pStyle w:val="BodyTextIndent3"/>
        <w:spacing w:before="0" w:after="0"/>
        <w:ind w:left="720"/>
        <w:jc w:val="center"/>
        <w:rPr>
          <w:rFonts w:ascii="GHEA Grapalat" w:hAnsi="GHEA Grapalat"/>
          <w:sz w:val="20"/>
          <w:szCs w:val="18"/>
          <w:lang w:val="hy-AM"/>
        </w:rPr>
      </w:pPr>
      <w:r w:rsidRPr="008E2E0A">
        <w:rPr>
          <w:rFonts w:ascii="GHEA Grapalat" w:hAnsi="GHEA Grapalat"/>
          <w:sz w:val="20"/>
          <w:szCs w:val="18"/>
          <w:lang w:val="ru-RU"/>
        </w:rPr>
        <w:t>(</w:t>
      </w:r>
      <w:r w:rsidRPr="00AB3704">
        <w:rPr>
          <w:rFonts w:ascii="GHEA Grapalat" w:hAnsi="GHEA Grapalat"/>
          <w:bCs/>
          <w:sz w:val="20"/>
          <w:szCs w:val="20"/>
          <w:lang w:val="ru-RU"/>
        </w:rPr>
        <w:t>А</w:t>
      </w:r>
      <w:r w:rsidRPr="008E2E0A">
        <w:rPr>
          <w:rFonts w:ascii="GHEA Grapalat" w:hAnsi="GHEA Grapalat"/>
          <w:bCs/>
          <w:sz w:val="20"/>
          <w:szCs w:val="20"/>
          <w:lang w:val="ru-RU"/>
        </w:rPr>
        <w:t xml:space="preserve">. </w:t>
      </w:r>
      <w:r w:rsidRPr="00AB3704">
        <w:rPr>
          <w:rFonts w:ascii="GHEA Grapalat" w:hAnsi="GHEA Grapalat"/>
          <w:bCs/>
          <w:sz w:val="20"/>
          <w:szCs w:val="20"/>
          <w:lang w:val="ru-RU"/>
        </w:rPr>
        <w:t>Тадевосян</w:t>
      </w:r>
      <w:r w:rsidRPr="008E2E0A">
        <w:rPr>
          <w:rFonts w:ascii="GHEA Grapalat" w:hAnsi="GHEA Grapalat"/>
          <w:sz w:val="20"/>
          <w:szCs w:val="18"/>
          <w:lang w:val="ru-RU"/>
        </w:rPr>
        <w:t>)</w:t>
      </w:r>
    </w:p>
    <w:p w:rsidR="00A54584" w:rsidRPr="009A4431" w:rsidRDefault="00A54584" w:rsidP="00D56EF1">
      <w:pPr>
        <w:spacing w:after="0" w:line="240" w:lineRule="auto"/>
        <w:ind w:left="420"/>
        <w:jc w:val="center"/>
        <w:rPr>
          <w:rFonts w:ascii="Times New Roman" w:hAnsi="Times New Roman"/>
          <w:sz w:val="24"/>
          <w:szCs w:val="24"/>
          <w:lang w:val="hy-AM"/>
        </w:rPr>
      </w:pPr>
    </w:p>
    <w:p w:rsidR="00A54584" w:rsidRPr="009A4431" w:rsidRDefault="00676FFA" w:rsidP="00A6373B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  <w:lang w:val="ru-RU"/>
        </w:rPr>
      </w:pPr>
      <w:r w:rsidRPr="00676FF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3</w:t>
      </w:r>
      <w:r w:rsidR="00A54584" w:rsidRPr="009A4431">
        <w:rPr>
          <w:rFonts w:ascii="Arial" w:hAnsi="Arial" w:cs="Arial"/>
          <w:b/>
          <w:bCs/>
          <w:color w:val="000000"/>
          <w:sz w:val="24"/>
          <w:szCs w:val="24"/>
          <w:lang w:val="hy-AM"/>
        </w:rPr>
        <w:t>.</w:t>
      </w:r>
      <w:r w:rsidRPr="00676FF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</w:t>
      </w:r>
      <w:r w:rsidR="00A54584" w:rsidRPr="009A4431">
        <w:rPr>
          <w:rFonts w:ascii="Arial" w:hAnsi="Arial" w:cs="Arial"/>
          <w:b/>
          <w:bCs/>
          <w:color w:val="000000"/>
          <w:sz w:val="24"/>
          <w:szCs w:val="24"/>
          <w:lang w:val="hy-AM"/>
        </w:rPr>
        <w:t>.</w:t>
      </w:r>
      <w:r w:rsidR="00A54584" w:rsidRPr="009A4431">
        <w:rPr>
          <w:rFonts w:ascii="Tahoma" w:hAnsi="Tahoma" w:cs="Tahoma"/>
          <w:b/>
          <w:bCs/>
          <w:color w:val="FF0000"/>
          <w:lang w:val="hy-AM"/>
        </w:rPr>
        <w:t>Решение</w:t>
      </w:r>
      <w:r w:rsidR="00A54584" w:rsidRPr="009A4431">
        <w:rPr>
          <w:rFonts w:ascii="Arial" w:hAnsi="Arial" w:cs="Arial"/>
          <w:b/>
          <w:bCs/>
          <w:color w:val="FF0000"/>
          <w:lang w:val="hy-AM"/>
        </w:rPr>
        <w:t xml:space="preserve"> (</w:t>
      </w:r>
      <w:r w:rsidR="00A54584" w:rsidRPr="009A4431">
        <w:rPr>
          <w:rFonts w:ascii="Tahoma" w:hAnsi="Tahoma" w:cs="Tahoma"/>
          <w:b/>
          <w:bCs/>
          <w:color w:val="FF0000"/>
          <w:lang w:val="hy-AM"/>
        </w:rPr>
        <w:t>Номер</w:t>
      </w:r>
      <w:r w:rsidR="0078585B" w:rsidRPr="009A4431">
        <w:rPr>
          <w:rFonts w:ascii="Arial" w:hAnsi="Arial" w:cs="Arial"/>
          <w:b/>
          <w:bCs/>
          <w:color w:val="FF0000"/>
          <w:lang w:val="hy-AM"/>
        </w:rPr>
        <w:t xml:space="preserve"> </w:t>
      </w:r>
      <w:r w:rsidRPr="00676FFA">
        <w:rPr>
          <w:rFonts w:ascii="Arial" w:hAnsi="Arial" w:cs="Arial"/>
          <w:b/>
          <w:bCs/>
          <w:color w:val="FF0000"/>
          <w:lang w:val="ru-RU"/>
        </w:rPr>
        <w:t>7</w:t>
      </w:r>
      <w:r w:rsidR="00A54584" w:rsidRPr="009A4431">
        <w:rPr>
          <w:rFonts w:ascii="Arial" w:hAnsi="Arial" w:cs="Arial"/>
          <w:b/>
          <w:bCs/>
          <w:color w:val="FF0000"/>
          <w:lang w:val="hy-AM"/>
        </w:rPr>
        <w:t>):</w:t>
      </w:r>
      <w:r w:rsidR="00A54584" w:rsidRPr="009A4431">
        <w:rPr>
          <w:rFonts w:ascii="Arial" w:hAnsi="Arial" w:cs="Arial"/>
          <w:b/>
          <w:bCs/>
          <w:color w:val="000000"/>
          <w:lang w:val="hy-AM"/>
        </w:rPr>
        <w:t xml:space="preserve"> - </w:t>
      </w:r>
      <w:r w:rsidR="00A54584" w:rsidRPr="009A4431">
        <w:rPr>
          <w:rFonts w:ascii="Arial" w:hAnsi="Arial" w:cs="Arial"/>
          <w:color w:val="000000"/>
          <w:sz w:val="24"/>
          <w:szCs w:val="24"/>
          <w:lang w:val="hy-AM"/>
        </w:rPr>
        <w:t xml:space="preserve"> Оценочаня комиссия решила утвердить текст извещения о Решении по заключению Договора</w:t>
      </w:r>
      <w:r w:rsidR="00A54584" w:rsidRPr="009A4431">
        <w:rPr>
          <w:rFonts w:ascii="Arial" w:hAnsi="Arial" w:cs="Arial"/>
          <w:color w:val="000000"/>
          <w:sz w:val="24"/>
          <w:szCs w:val="24"/>
          <w:lang w:val="ru-RU"/>
        </w:rPr>
        <w:t xml:space="preserve">. </w:t>
      </w:r>
    </w:p>
    <w:p w:rsidR="00A54584" w:rsidRPr="009A4431" w:rsidRDefault="00A54584" w:rsidP="00A6373B">
      <w:pPr>
        <w:spacing w:after="0" w:line="240" w:lineRule="auto"/>
        <w:ind w:left="140" w:firstLine="560"/>
        <w:rPr>
          <w:rFonts w:ascii="Times New Roman" w:hAnsi="Times New Roman"/>
          <w:sz w:val="24"/>
          <w:szCs w:val="24"/>
          <w:lang w:val="hy-AM"/>
        </w:rPr>
      </w:pPr>
      <w:r w:rsidRPr="009A4431">
        <w:rPr>
          <w:rFonts w:ascii="Arial" w:hAnsi="Arial" w:cs="Arial"/>
          <w:color w:val="000000"/>
          <w:lang w:val="hy-AM"/>
        </w:rPr>
        <w:t> </w:t>
      </w:r>
    </w:p>
    <w:p w:rsidR="00A54584" w:rsidRPr="009A4431" w:rsidRDefault="00A54584" w:rsidP="00EB2F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y-AM"/>
        </w:rPr>
      </w:pPr>
      <w:r w:rsidRPr="009A4431">
        <w:rPr>
          <w:rFonts w:ascii="Tahoma" w:hAnsi="Tahoma" w:cs="Tahoma"/>
          <w:b/>
          <w:bCs/>
          <w:iCs/>
          <w:color w:val="000000"/>
          <w:sz w:val="24"/>
          <w:szCs w:val="24"/>
          <w:lang w:val="hy-AM"/>
        </w:rPr>
        <w:t>Решение принято: “За” -</w:t>
      </w:r>
      <w:r w:rsidRPr="009A4431">
        <w:rPr>
          <w:rFonts w:ascii="Arial" w:hAnsi="Arial" w:cs="Arial"/>
          <w:b/>
          <w:bCs/>
          <w:iCs/>
          <w:color w:val="000000"/>
          <w:sz w:val="24"/>
          <w:szCs w:val="24"/>
          <w:lang w:val="hy-AM"/>
        </w:rPr>
        <w:t xml:space="preserve">` </w:t>
      </w:r>
      <w:r w:rsidR="0011509E">
        <w:rPr>
          <w:rFonts w:ascii="Arial" w:hAnsi="Arial" w:cs="Arial"/>
          <w:b/>
          <w:bCs/>
          <w:iCs/>
          <w:color w:val="000000"/>
          <w:sz w:val="24"/>
          <w:szCs w:val="24"/>
        </w:rPr>
        <w:t>3</w:t>
      </w:r>
      <w:r w:rsidRPr="009A4431">
        <w:rPr>
          <w:rFonts w:ascii="Arial" w:hAnsi="Arial" w:cs="Arial"/>
          <w:b/>
          <w:bCs/>
          <w:iCs/>
          <w:color w:val="000000"/>
          <w:sz w:val="24"/>
          <w:szCs w:val="24"/>
          <w:lang w:val="hy-AM"/>
        </w:rPr>
        <w:t>,  “Против” -0 </w:t>
      </w:r>
    </w:p>
    <w:p w:rsidR="00B453EF" w:rsidRPr="009A4431" w:rsidRDefault="00A54584" w:rsidP="00332E1F">
      <w:pPr>
        <w:spacing w:after="0" w:line="240" w:lineRule="auto"/>
        <w:ind w:left="140" w:firstLine="300"/>
        <w:rPr>
          <w:rFonts w:ascii="Times New Roman" w:hAnsi="Times New Roman"/>
          <w:sz w:val="24"/>
          <w:szCs w:val="24"/>
          <w:lang w:val="hy-AM"/>
        </w:rPr>
      </w:pPr>
      <w:r w:rsidRPr="009A4431">
        <w:rPr>
          <w:rFonts w:ascii="Arial" w:hAnsi="Arial" w:cs="Arial"/>
          <w:color w:val="000000"/>
          <w:sz w:val="24"/>
          <w:szCs w:val="24"/>
          <w:lang w:val="hy-AM"/>
        </w:rP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62"/>
        <w:gridCol w:w="3369"/>
        <w:gridCol w:w="2634"/>
      </w:tblGrid>
      <w:tr w:rsidR="0011509E" w:rsidRPr="009658C7" w:rsidTr="00663AFE">
        <w:trPr>
          <w:trHeight w:val="576"/>
          <w:jc w:val="center"/>
        </w:trPr>
        <w:tc>
          <w:tcPr>
            <w:tcW w:w="3462" w:type="dxa"/>
            <w:vAlign w:val="center"/>
          </w:tcPr>
          <w:p w:rsidR="0011509E" w:rsidRPr="005241E8" w:rsidRDefault="0011509E" w:rsidP="00663AFE">
            <w:pPr>
              <w:rPr>
                <w:rFonts w:ascii="Sylfaen" w:eastAsia="Times New Roman" w:hAnsi="Sylfaen" w:cs="Sylfaen"/>
                <w:b/>
                <w:lang w:val="hy-AM"/>
              </w:rPr>
            </w:pPr>
            <w:r w:rsidRPr="005241E8">
              <w:rPr>
                <w:rFonts w:ascii="Sylfaen" w:eastAsia="Times New Roman" w:hAnsi="Sylfaen" w:cs="Sylfaen"/>
                <w:b/>
                <w:lang w:val="hy-AM"/>
              </w:rPr>
              <w:t>Председатель комиссии</w:t>
            </w:r>
          </w:p>
        </w:tc>
        <w:tc>
          <w:tcPr>
            <w:tcW w:w="3369" w:type="dxa"/>
            <w:vAlign w:val="center"/>
          </w:tcPr>
          <w:p w:rsidR="0011509E" w:rsidRPr="005241E8" w:rsidRDefault="0011509E" w:rsidP="00663AFE">
            <w:pPr>
              <w:rPr>
                <w:rFonts w:ascii="Sylfaen" w:eastAsia="Times New Roman" w:hAnsi="Sylfaen" w:cs="Sylfaen"/>
                <w:b/>
                <w:lang w:val="hy-AM"/>
              </w:rPr>
            </w:pPr>
          </w:p>
        </w:tc>
        <w:tc>
          <w:tcPr>
            <w:tcW w:w="2634" w:type="dxa"/>
            <w:vAlign w:val="center"/>
          </w:tcPr>
          <w:p w:rsidR="0011509E" w:rsidRPr="005241E8" w:rsidRDefault="0011509E" w:rsidP="00663AFE">
            <w:pPr>
              <w:rPr>
                <w:rFonts w:ascii="Sylfaen" w:eastAsia="Times New Roman" w:hAnsi="Sylfaen" w:cs="Sylfaen"/>
                <w:b/>
              </w:rPr>
            </w:pPr>
            <w:r w:rsidRPr="005241E8">
              <w:rPr>
                <w:rFonts w:ascii="Sylfaen" w:eastAsia="Times New Roman" w:hAnsi="Sylfaen" w:cs="Sylfaen"/>
                <w:b/>
                <w:lang w:val="hy-AM"/>
              </w:rPr>
              <w:t>А. Тадевосян</w:t>
            </w:r>
          </w:p>
        </w:tc>
      </w:tr>
      <w:tr w:rsidR="0011509E" w:rsidRPr="009658C7" w:rsidTr="00663AFE">
        <w:trPr>
          <w:trHeight w:val="576"/>
          <w:jc w:val="center"/>
        </w:trPr>
        <w:tc>
          <w:tcPr>
            <w:tcW w:w="3462" w:type="dxa"/>
            <w:vAlign w:val="center"/>
          </w:tcPr>
          <w:p w:rsidR="0011509E" w:rsidRPr="005241E8" w:rsidRDefault="0011509E" w:rsidP="00663AFE">
            <w:pPr>
              <w:rPr>
                <w:rFonts w:ascii="Sylfaen" w:eastAsia="Times New Roman" w:hAnsi="Sylfaen" w:cs="Sylfaen"/>
                <w:b/>
                <w:lang w:val="hy-AM"/>
              </w:rPr>
            </w:pPr>
            <w:r w:rsidRPr="005241E8">
              <w:rPr>
                <w:rFonts w:ascii="Sylfaen" w:eastAsia="Times New Roman" w:hAnsi="Sylfaen" w:cs="Sylfaen"/>
                <w:b/>
                <w:lang w:val="hy-AM"/>
              </w:rPr>
              <w:t>Член комиссии</w:t>
            </w:r>
          </w:p>
        </w:tc>
        <w:tc>
          <w:tcPr>
            <w:tcW w:w="3369" w:type="dxa"/>
            <w:vAlign w:val="center"/>
          </w:tcPr>
          <w:p w:rsidR="0011509E" w:rsidRPr="005241E8" w:rsidRDefault="0011509E" w:rsidP="00663AFE">
            <w:pPr>
              <w:pStyle w:val="Heading1"/>
              <w:spacing w:before="0"/>
              <w:rPr>
                <w:rFonts w:ascii="Sylfaen" w:hAnsi="Sylfaen" w:cs="Sylfaen"/>
                <w:b w:val="0"/>
                <w:sz w:val="22"/>
                <w:szCs w:val="22"/>
                <w:lang w:val="ru-RU"/>
              </w:rPr>
            </w:pPr>
          </w:p>
        </w:tc>
        <w:tc>
          <w:tcPr>
            <w:tcW w:w="2634" w:type="dxa"/>
            <w:vAlign w:val="center"/>
          </w:tcPr>
          <w:p w:rsidR="0011509E" w:rsidRPr="005241E8" w:rsidRDefault="0011509E" w:rsidP="00663AFE">
            <w:pPr>
              <w:rPr>
                <w:rFonts w:ascii="Sylfaen" w:eastAsia="Times New Roman" w:hAnsi="Sylfaen" w:cs="Sylfaen"/>
                <w:b/>
                <w:lang w:val="hy-AM"/>
              </w:rPr>
            </w:pPr>
            <w:r w:rsidRPr="005241E8">
              <w:rPr>
                <w:rFonts w:ascii="Sylfaen" w:eastAsia="Times New Roman" w:hAnsi="Sylfaen" w:cs="Sylfaen"/>
                <w:b/>
                <w:lang w:val="hy-AM"/>
              </w:rPr>
              <w:t>A. Мхитарян</w:t>
            </w:r>
          </w:p>
        </w:tc>
      </w:tr>
      <w:tr w:rsidR="0011509E" w:rsidRPr="009658C7" w:rsidTr="00663AFE">
        <w:trPr>
          <w:trHeight w:val="576"/>
          <w:jc w:val="center"/>
        </w:trPr>
        <w:tc>
          <w:tcPr>
            <w:tcW w:w="3462" w:type="dxa"/>
            <w:vAlign w:val="center"/>
          </w:tcPr>
          <w:p w:rsidR="0011509E" w:rsidRPr="005241E8" w:rsidRDefault="0011509E" w:rsidP="00663AFE">
            <w:pPr>
              <w:rPr>
                <w:rFonts w:ascii="Sylfaen" w:eastAsia="Times New Roman" w:hAnsi="Sylfaen" w:cs="Sylfaen"/>
                <w:b/>
                <w:lang w:val="hy-AM"/>
              </w:rPr>
            </w:pPr>
            <w:r w:rsidRPr="005241E8">
              <w:rPr>
                <w:rFonts w:ascii="Sylfaen" w:eastAsia="Times New Roman" w:hAnsi="Sylfaen" w:cs="Sylfaen"/>
                <w:b/>
                <w:lang w:val="hy-AM"/>
              </w:rPr>
              <w:t>Член комиссии</w:t>
            </w:r>
          </w:p>
        </w:tc>
        <w:tc>
          <w:tcPr>
            <w:tcW w:w="3369" w:type="dxa"/>
            <w:vAlign w:val="center"/>
          </w:tcPr>
          <w:p w:rsidR="0011509E" w:rsidRPr="005241E8" w:rsidRDefault="0011509E" w:rsidP="00663AFE">
            <w:pPr>
              <w:rPr>
                <w:rFonts w:ascii="Sylfaen" w:eastAsia="Times New Roman" w:hAnsi="Sylfaen" w:cs="Sylfaen"/>
                <w:b/>
                <w:lang w:val="hy-AM"/>
              </w:rPr>
            </w:pPr>
          </w:p>
        </w:tc>
        <w:tc>
          <w:tcPr>
            <w:tcW w:w="2634" w:type="dxa"/>
            <w:vAlign w:val="center"/>
          </w:tcPr>
          <w:p w:rsidR="0011509E" w:rsidRPr="005241E8" w:rsidRDefault="0011509E" w:rsidP="00663AFE">
            <w:pPr>
              <w:rPr>
                <w:rFonts w:ascii="Sylfaen" w:eastAsia="Times New Roman" w:hAnsi="Sylfaen" w:cs="Sylfaen"/>
                <w:b/>
                <w:lang w:val="hy-AM"/>
              </w:rPr>
            </w:pPr>
            <w:r w:rsidRPr="005241E8">
              <w:rPr>
                <w:rFonts w:ascii="Sylfaen" w:eastAsia="Times New Roman" w:hAnsi="Sylfaen" w:cs="Sylfaen"/>
                <w:b/>
                <w:lang w:val="hy-AM"/>
              </w:rPr>
              <w:t>Л.Шолинян</w:t>
            </w:r>
          </w:p>
        </w:tc>
      </w:tr>
      <w:tr w:rsidR="0011509E" w:rsidRPr="009658C7" w:rsidTr="00663AFE">
        <w:trPr>
          <w:trHeight w:val="576"/>
          <w:jc w:val="center"/>
        </w:trPr>
        <w:tc>
          <w:tcPr>
            <w:tcW w:w="3462" w:type="dxa"/>
            <w:vAlign w:val="center"/>
          </w:tcPr>
          <w:p w:rsidR="0011509E" w:rsidRPr="005241E8" w:rsidRDefault="0011509E" w:rsidP="00663AFE">
            <w:pPr>
              <w:rPr>
                <w:rFonts w:ascii="Sylfaen" w:eastAsia="Times New Roman" w:hAnsi="Sylfaen" w:cs="Sylfaen"/>
                <w:b/>
                <w:lang w:val="hy-AM"/>
              </w:rPr>
            </w:pPr>
            <w:r w:rsidRPr="005241E8">
              <w:rPr>
                <w:rFonts w:ascii="Sylfaen" w:eastAsia="Times New Roman" w:hAnsi="Sylfaen" w:cs="Sylfaen"/>
                <w:b/>
                <w:lang w:val="hy-AM"/>
              </w:rPr>
              <w:t>Секретарь комиссии</w:t>
            </w:r>
          </w:p>
        </w:tc>
        <w:tc>
          <w:tcPr>
            <w:tcW w:w="3369" w:type="dxa"/>
            <w:vAlign w:val="center"/>
          </w:tcPr>
          <w:p w:rsidR="0011509E" w:rsidRPr="005241E8" w:rsidRDefault="0011509E" w:rsidP="00663AFE">
            <w:pPr>
              <w:rPr>
                <w:rFonts w:ascii="Sylfaen" w:eastAsia="Times New Roman" w:hAnsi="Sylfaen" w:cs="Sylfaen"/>
                <w:b/>
                <w:lang w:val="hy-AM"/>
              </w:rPr>
            </w:pPr>
          </w:p>
        </w:tc>
        <w:tc>
          <w:tcPr>
            <w:tcW w:w="2634" w:type="dxa"/>
            <w:vAlign w:val="center"/>
          </w:tcPr>
          <w:p w:rsidR="0011509E" w:rsidRPr="005241E8" w:rsidRDefault="0011509E" w:rsidP="00663AFE">
            <w:pPr>
              <w:rPr>
                <w:rFonts w:ascii="Sylfaen" w:eastAsia="Times New Roman" w:hAnsi="Sylfaen" w:cs="Sylfaen"/>
                <w:b/>
                <w:lang w:val="hy-AM"/>
              </w:rPr>
            </w:pPr>
            <w:r w:rsidRPr="005241E8">
              <w:rPr>
                <w:rFonts w:ascii="Sylfaen" w:eastAsia="Times New Roman" w:hAnsi="Sylfaen" w:cs="Sylfaen"/>
                <w:b/>
                <w:lang w:val="hy-AM"/>
              </w:rPr>
              <w:t>А. Казарян</w:t>
            </w:r>
          </w:p>
        </w:tc>
      </w:tr>
    </w:tbl>
    <w:p w:rsidR="00A54584" w:rsidRDefault="00A54584" w:rsidP="00332E1F">
      <w:pPr>
        <w:spacing w:after="0" w:line="240" w:lineRule="auto"/>
        <w:ind w:left="140" w:firstLine="300"/>
        <w:rPr>
          <w:rFonts w:ascii="Times New Roman" w:hAnsi="Times New Roman"/>
          <w:sz w:val="24"/>
          <w:szCs w:val="24"/>
        </w:rPr>
      </w:pPr>
    </w:p>
    <w:p w:rsidR="00854EB2" w:rsidRDefault="00854EB2" w:rsidP="00332E1F">
      <w:pPr>
        <w:spacing w:after="0" w:line="240" w:lineRule="auto"/>
        <w:ind w:left="140" w:firstLine="300"/>
        <w:rPr>
          <w:rFonts w:ascii="Times New Roman" w:hAnsi="Times New Roman"/>
          <w:sz w:val="24"/>
          <w:szCs w:val="24"/>
        </w:rPr>
      </w:pPr>
    </w:p>
    <w:p w:rsidR="00854EB2" w:rsidRPr="00854EB2" w:rsidRDefault="00854EB2" w:rsidP="00332E1F">
      <w:pPr>
        <w:spacing w:after="0" w:line="240" w:lineRule="auto"/>
        <w:ind w:left="140" w:firstLine="300"/>
        <w:rPr>
          <w:rFonts w:ascii="Times New Roman" w:hAnsi="Times New Roman"/>
          <w:sz w:val="24"/>
          <w:szCs w:val="24"/>
        </w:rPr>
      </w:pPr>
    </w:p>
    <w:sectPr w:rsidR="00854EB2" w:rsidRPr="00854EB2" w:rsidSect="00637AA4">
      <w:pgSz w:w="12240" w:h="15840"/>
      <w:pgMar w:top="448" w:right="720" w:bottom="811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0DD"/>
    <w:rsid w:val="00005ED7"/>
    <w:rsid w:val="00007671"/>
    <w:rsid w:val="000139ED"/>
    <w:rsid w:val="0003200D"/>
    <w:rsid w:val="0004032F"/>
    <w:rsid w:val="000431EC"/>
    <w:rsid w:val="000452A0"/>
    <w:rsid w:val="000503D7"/>
    <w:rsid w:val="00050482"/>
    <w:rsid w:val="000513D3"/>
    <w:rsid w:val="00064360"/>
    <w:rsid w:val="00075B4A"/>
    <w:rsid w:val="0008676D"/>
    <w:rsid w:val="00092C3C"/>
    <w:rsid w:val="00092FA6"/>
    <w:rsid w:val="000942BF"/>
    <w:rsid w:val="000968FF"/>
    <w:rsid w:val="000A0422"/>
    <w:rsid w:val="000B0CBF"/>
    <w:rsid w:val="000B1BCB"/>
    <w:rsid w:val="000B7B3B"/>
    <w:rsid w:val="000C1061"/>
    <w:rsid w:val="000D16A9"/>
    <w:rsid w:val="000D5919"/>
    <w:rsid w:val="000E1924"/>
    <w:rsid w:val="000E2B49"/>
    <w:rsid w:val="000E3757"/>
    <w:rsid w:val="000E7643"/>
    <w:rsid w:val="000F0D66"/>
    <w:rsid w:val="000F2927"/>
    <w:rsid w:val="00107267"/>
    <w:rsid w:val="0011509E"/>
    <w:rsid w:val="001204F7"/>
    <w:rsid w:val="001254F0"/>
    <w:rsid w:val="00127B21"/>
    <w:rsid w:val="0014064D"/>
    <w:rsid w:val="00143939"/>
    <w:rsid w:val="00143DEA"/>
    <w:rsid w:val="0014532D"/>
    <w:rsid w:val="001611A0"/>
    <w:rsid w:val="001720DC"/>
    <w:rsid w:val="00172BAC"/>
    <w:rsid w:val="0017670C"/>
    <w:rsid w:val="0018011E"/>
    <w:rsid w:val="00185BF8"/>
    <w:rsid w:val="00186E3C"/>
    <w:rsid w:val="00192606"/>
    <w:rsid w:val="00195116"/>
    <w:rsid w:val="001A3A60"/>
    <w:rsid w:val="001A401A"/>
    <w:rsid w:val="001A4F44"/>
    <w:rsid w:val="001C1C73"/>
    <w:rsid w:val="001C4388"/>
    <w:rsid w:val="001D5FE7"/>
    <w:rsid w:val="001E0AB8"/>
    <w:rsid w:val="001F406A"/>
    <w:rsid w:val="001F6A2D"/>
    <w:rsid w:val="001F72A7"/>
    <w:rsid w:val="00207E53"/>
    <w:rsid w:val="00215EC9"/>
    <w:rsid w:val="00216CE3"/>
    <w:rsid w:val="00223487"/>
    <w:rsid w:val="002304C7"/>
    <w:rsid w:val="00236A9A"/>
    <w:rsid w:val="0024299E"/>
    <w:rsid w:val="00243314"/>
    <w:rsid w:val="0024728B"/>
    <w:rsid w:val="0026052A"/>
    <w:rsid w:val="00261D13"/>
    <w:rsid w:val="0026212C"/>
    <w:rsid w:val="0026330A"/>
    <w:rsid w:val="002649B9"/>
    <w:rsid w:val="00265C34"/>
    <w:rsid w:val="00280C10"/>
    <w:rsid w:val="00284C0E"/>
    <w:rsid w:val="0029083B"/>
    <w:rsid w:val="002A16BD"/>
    <w:rsid w:val="002A3335"/>
    <w:rsid w:val="002B107D"/>
    <w:rsid w:val="002B6102"/>
    <w:rsid w:val="002B7C4F"/>
    <w:rsid w:val="002C3ADA"/>
    <w:rsid w:val="002D35DD"/>
    <w:rsid w:val="002D476B"/>
    <w:rsid w:val="002E2CE5"/>
    <w:rsid w:val="002E2E87"/>
    <w:rsid w:val="00310200"/>
    <w:rsid w:val="00316E4D"/>
    <w:rsid w:val="00322502"/>
    <w:rsid w:val="003252A1"/>
    <w:rsid w:val="003313B0"/>
    <w:rsid w:val="00332E1F"/>
    <w:rsid w:val="00333EF8"/>
    <w:rsid w:val="00335370"/>
    <w:rsid w:val="00342AF6"/>
    <w:rsid w:val="00345D84"/>
    <w:rsid w:val="00346841"/>
    <w:rsid w:val="0035103B"/>
    <w:rsid w:val="003560DD"/>
    <w:rsid w:val="00356F7C"/>
    <w:rsid w:val="00357874"/>
    <w:rsid w:val="00360553"/>
    <w:rsid w:val="00367804"/>
    <w:rsid w:val="003818F7"/>
    <w:rsid w:val="003818FF"/>
    <w:rsid w:val="00386200"/>
    <w:rsid w:val="003A6045"/>
    <w:rsid w:val="003B05BE"/>
    <w:rsid w:val="003C36AB"/>
    <w:rsid w:val="003F078C"/>
    <w:rsid w:val="003F1EF3"/>
    <w:rsid w:val="003F7BA4"/>
    <w:rsid w:val="00402BCA"/>
    <w:rsid w:val="0041267F"/>
    <w:rsid w:val="004132BD"/>
    <w:rsid w:val="004162C4"/>
    <w:rsid w:val="00417EA7"/>
    <w:rsid w:val="00427580"/>
    <w:rsid w:val="004318BD"/>
    <w:rsid w:val="0043749A"/>
    <w:rsid w:val="00437685"/>
    <w:rsid w:val="004400E8"/>
    <w:rsid w:val="00446744"/>
    <w:rsid w:val="00450129"/>
    <w:rsid w:val="00453599"/>
    <w:rsid w:val="00453B78"/>
    <w:rsid w:val="0045543E"/>
    <w:rsid w:val="00456E8A"/>
    <w:rsid w:val="00460A16"/>
    <w:rsid w:val="0046480E"/>
    <w:rsid w:val="004664C5"/>
    <w:rsid w:val="00473B50"/>
    <w:rsid w:val="004751EE"/>
    <w:rsid w:val="00480B5C"/>
    <w:rsid w:val="0048660C"/>
    <w:rsid w:val="004900E4"/>
    <w:rsid w:val="00491F61"/>
    <w:rsid w:val="00492E35"/>
    <w:rsid w:val="00494C63"/>
    <w:rsid w:val="00496660"/>
    <w:rsid w:val="00497B1B"/>
    <w:rsid w:val="004A4D15"/>
    <w:rsid w:val="004B2780"/>
    <w:rsid w:val="004B6EEF"/>
    <w:rsid w:val="004C2A47"/>
    <w:rsid w:val="004C4C28"/>
    <w:rsid w:val="004D1449"/>
    <w:rsid w:val="004D55D6"/>
    <w:rsid w:val="004E04E4"/>
    <w:rsid w:val="004E4D4C"/>
    <w:rsid w:val="004E66AE"/>
    <w:rsid w:val="004F3E96"/>
    <w:rsid w:val="005003F6"/>
    <w:rsid w:val="005054C3"/>
    <w:rsid w:val="005055E2"/>
    <w:rsid w:val="00506E38"/>
    <w:rsid w:val="00515743"/>
    <w:rsid w:val="00517200"/>
    <w:rsid w:val="0053246A"/>
    <w:rsid w:val="0053286F"/>
    <w:rsid w:val="005329FE"/>
    <w:rsid w:val="00544111"/>
    <w:rsid w:val="005517DD"/>
    <w:rsid w:val="0056167A"/>
    <w:rsid w:val="00564043"/>
    <w:rsid w:val="00570547"/>
    <w:rsid w:val="00574F3F"/>
    <w:rsid w:val="00580098"/>
    <w:rsid w:val="0058014A"/>
    <w:rsid w:val="00581E33"/>
    <w:rsid w:val="00590F30"/>
    <w:rsid w:val="0059493A"/>
    <w:rsid w:val="005975A7"/>
    <w:rsid w:val="005A1512"/>
    <w:rsid w:val="005A3071"/>
    <w:rsid w:val="005A3E4C"/>
    <w:rsid w:val="005A7D51"/>
    <w:rsid w:val="005B1F45"/>
    <w:rsid w:val="005B40EF"/>
    <w:rsid w:val="005B4726"/>
    <w:rsid w:val="005B71CB"/>
    <w:rsid w:val="005B7896"/>
    <w:rsid w:val="005C1410"/>
    <w:rsid w:val="005C2169"/>
    <w:rsid w:val="005C3758"/>
    <w:rsid w:val="005C38D2"/>
    <w:rsid w:val="005C561E"/>
    <w:rsid w:val="005D0672"/>
    <w:rsid w:val="005D07F1"/>
    <w:rsid w:val="005D575F"/>
    <w:rsid w:val="005D5805"/>
    <w:rsid w:val="005E793C"/>
    <w:rsid w:val="005F09C6"/>
    <w:rsid w:val="005F10DE"/>
    <w:rsid w:val="005F4F50"/>
    <w:rsid w:val="00607328"/>
    <w:rsid w:val="00623470"/>
    <w:rsid w:val="006251DC"/>
    <w:rsid w:val="00637AA4"/>
    <w:rsid w:val="00637AB0"/>
    <w:rsid w:val="0065507D"/>
    <w:rsid w:val="00655A0D"/>
    <w:rsid w:val="00657D91"/>
    <w:rsid w:val="006638E5"/>
    <w:rsid w:val="00667483"/>
    <w:rsid w:val="00676D54"/>
    <w:rsid w:val="00676FFA"/>
    <w:rsid w:val="006820E3"/>
    <w:rsid w:val="00683C17"/>
    <w:rsid w:val="006A5AA5"/>
    <w:rsid w:val="006B56C8"/>
    <w:rsid w:val="006D1756"/>
    <w:rsid w:val="006D35C7"/>
    <w:rsid w:val="006D5902"/>
    <w:rsid w:val="006E3B5D"/>
    <w:rsid w:val="006E6B8B"/>
    <w:rsid w:val="00706C12"/>
    <w:rsid w:val="007114E3"/>
    <w:rsid w:val="00714B56"/>
    <w:rsid w:val="00716068"/>
    <w:rsid w:val="007178BF"/>
    <w:rsid w:val="0072184E"/>
    <w:rsid w:val="00731AF3"/>
    <w:rsid w:val="00737DB5"/>
    <w:rsid w:val="00741F97"/>
    <w:rsid w:val="00742207"/>
    <w:rsid w:val="00745FF5"/>
    <w:rsid w:val="007475E6"/>
    <w:rsid w:val="007519EE"/>
    <w:rsid w:val="00754A58"/>
    <w:rsid w:val="00755351"/>
    <w:rsid w:val="00756D89"/>
    <w:rsid w:val="0076379B"/>
    <w:rsid w:val="00765AE7"/>
    <w:rsid w:val="0077130B"/>
    <w:rsid w:val="00773FA4"/>
    <w:rsid w:val="007748C5"/>
    <w:rsid w:val="00781EFC"/>
    <w:rsid w:val="0078585B"/>
    <w:rsid w:val="00792E7D"/>
    <w:rsid w:val="007965A7"/>
    <w:rsid w:val="007A556E"/>
    <w:rsid w:val="007D7792"/>
    <w:rsid w:val="007D7DD9"/>
    <w:rsid w:val="007E41E9"/>
    <w:rsid w:val="007E698C"/>
    <w:rsid w:val="007F56B2"/>
    <w:rsid w:val="0080436F"/>
    <w:rsid w:val="00824C1B"/>
    <w:rsid w:val="00830AA7"/>
    <w:rsid w:val="00831468"/>
    <w:rsid w:val="00843259"/>
    <w:rsid w:val="00845EF3"/>
    <w:rsid w:val="00847D93"/>
    <w:rsid w:val="00854EB2"/>
    <w:rsid w:val="008636E0"/>
    <w:rsid w:val="0087120B"/>
    <w:rsid w:val="00885573"/>
    <w:rsid w:val="008A47DF"/>
    <w:rsid w:val="008A4E7D"/>
    <w:rsid w:val="008B0F99"/>
    <w:rsid w:val="008B152E"/>
    <w:rsid w:val="008B7AFD"/>
    <w:rsid w:val="008C6700"/>
    <w:rsid w:val="008C76CF"/>
    <w:rsid w:val="008E0B3B"/>
    <w:rsid w:val="008E2E0A"/>
    <w:rsid w:val="008E6D43"/>
    <w:rsid w:val="008F0677"/>
    <w:rsid w:val="008F2D55"/>
    <w:rsid w:val="00900DF7"/>
    <w:rsid w:val="00907BB8"/>
    <w:rsid w:val="00912415"/>
    <w:rsid w:val="0091482A"/>
    <w:rsid w:val="00922722"/>
    <w:rsid w:val="00930F85"/>
    <w:rsid w:val="009428B7"/>
    <w:rsid w:val="00950F6D"/>
    <w:rsid w:val="0095369A"/>
    <w:rsid w:val="00965ECA"/>
    <w:rsid w:val="0097224F"/>
    <w:rsid w:val="00976294"/>
    <w:rsid w:val="009837ED"/>
    <w:rsid w:val="00992EEA"/>
    <w:rsid w:val="00995403"/>
    <w:rsid w:val="009A4431"/>
    <w:rsid w:val="009A4965"/>
    <w:rsid w:val="009B6E3C"/>
    <w:rsid w:val="009C6684"/>
    <w:rsid w:val="009E4B05"/>
    <w:rsid w:val="009E619D"/>
    <w:rsid w:val="009F1B48"/>
    <w:rsid w:val="009F415E"/>
    <w:rsid w:val="00A07A1E"/>
    <w:rsid w:val="00A117D2"/>
    <w:rsid w:val="00A174C4"/>
    <w:rsid w:val="00A23D01"/>
    <w:rsid w:val="00A24182"/>
    <w:rsid w:val="00A24A10"/>
    <w:rsid w:val="00A43291"/>
    <w:rsid w:val="00A4554B"/>
    <w:rsid w:val="00A45AE7"/>
    <w:rsid w:val="00A52251"/>
    <w:rsid w:val="00A53DFE"/>
    <w:rsid w:val="00A54584"/>
    <w:rsid w:val="00A6373B"/>
    <w:rsid w:val="00A645D9"/>
    <w:rsid w:val="00A6559D"/>
    <w:rsid w:val="00A67CAE"/>
    <w:rsid w:val="00A724D2"/>
    <w:rsid w:val="00A7501B"/>
    <w:rsid w:val="00A80173"/>
    <w:rsid w:val="00AA6D94"/>
    <w:rsid w:val="00AB0A92"/>
    <w:rsid w:val="00AB369C"/>
    <w:rsid w:val="00AB40F5"/>
    <w:rsid w:val="00AE2586"/>
    <w:rsid w:val="00AE2C4F"/>
    <w:rsid w:val="00AE448A"/>
    <w:rsid w:val="00AE7192"/>
    <w:rsid w:val="00AF01FB"/>
    <w:rsid w:val="00B01E08"/>
    <w:rsid w:val="00B07D9B"/>
    <w:rsid w:val="00B1375E"/>
    <w:rsid w:val="00B21D19"/>
    <w:rsid w:val="00B2289E"/>
    <w:rsid w:val="00B453EF"/>
    <w:rsid w:val="00B46087"/>
    <w:rsid w:val="00B46DE0"/>
    <w:rsid w:val="00B508A3"/>
    <w:rsid w:val="00B5726B"/>
    <w:rsid w:val="00B70A6F"/>
    <w:rsid w:val="00B778C0"/>
    <w:rsid w:val="00B86D50"/>
    <w:rsid w:val="00B91756"/>
    <w:rsid w:val="00BA0714"/>
    <w:rsid w:val="00BA7254"/>
    <w:rsid w:val="00BB4958"/>
    <w:rsid w:val="00BB6A06"/>
    <w:rsid w:val="00BB7824"/>
    <w:rsid w:val="00BC46CC"/>
    <w:rsid w:val="00BC5204"/>
    <w:rsid w:val="00BD0571"/>
    <w:rsid w:val="00BD1983"/>
    <w:rsid w:val="00BD2145"/>
    <w:rsid w:val="00BD4820"/>
    <w:rsid w:val="00BD59B3"/>
    <w:rsid w:val="00BD761F"/>
    <w:rsid w:val="00BE0D43"/>
    <w:rsid w:val="00BF24AA"/>
    <w:rsid w:val="00BF4D08"/>
    <w:rsid w:val="00BF74D5"/>
    <w:rsid w:val="00C0742B"/>
    <w:rsid w:val="00C1224E"/>
    <w:rsid w:val="00C35DF0"/>
    <w:rsid w:val="00C4784C"/>
    <w:rsid w:val="00C51239"/>
    <w:rsid w:val="00C74A62"/>
    <w:rsid w:val="00C81376"/>
    <w:rsid w:val="00C83318"/>
    <w:rsid w:val="00CA0BE8"/>
    <w:rsid w:val="00CB566B"/>
    <w:rsid w:val="00CC091E"/>
    <w:rsid w:val="00CC4368"/>
    <w:rsid w:val="00CC77FD"/>
    <w:rsid w:val="00CE03B8"/>
    <w:rsid w:val="00CE5C37"/>
    <w:rsid w:val="00CF78D2"/>
    <w:rsid w:val="00D04EFA"/>
    <w:rsid w:val="00D242BF"/>
    <w:rsid w:val="00D246F4"/>
    <w:rsid w:val="00D24CAE"/>
    <w:rsid w:val="00D25440"/>
    <w:rsid w:val="00D27610"/>
    <w:rsid w:val="00D308C6"/>
    <w:rsid w:val="00D315BB"/>
    <w:rsid w:val="00D37287"/>
    <w:rsid w:val="00D51905"/>
    <w:rsid w:val="00D56EF1"/>
    <w:rsid w:val="00D5790A"/>
    <w:rsid w:val="00D60E42"/>
    <w:rsid w:val="00D612FA"/>
    <w:rsid w:val="00D66C33"/>
    <w:rsid w:val="00D76E86"/>
    <w:rsid w:val="00D815CA"/>
    <w:rsid w:val="00D860D9"/>
    <w:rsid w:val="00D96DEF"/>
    <w:rsid w:val="00DA2AD5"/>
    <w:rsid w:val="00DB5FEA"/>
    <w:rsid w:val="00DC1501"/>
    <w:rsid w:val="00DC38D2"/>
    <w:rsid w:val="00DC687E"/>
    <w:rsid w:val="00DD1D26"/>
    <w:rsid w:val="00DD3F46"/>
    <w:rsid w:val="00DE4F53"/>
    <w:rsid w:val="00DF088C"/>
    <w:rsid w:val="00DF716D"/>
    <w:rsid w:val="00E00A25"/>
    <w:rsid w:val="00E058C3"/>
    <w:rsid w:val="00E115AB"/>
    <w:rsid w:val="00E5769B"/>
    <w:rsid w:val="00E63532"/>
    <w:rsid w:val="00E87E6C"/>
    <w:rsid w:val="00E909B1"/>
    <w:rsid w:val="00E91012"/>
    <w:rsid w:val="00E95C58"/>
    <w:rsid w:val="00EA45C3"/>
    <w:rsid w:val="00EB2112"/>
    <w:rsid w:val="00EB2C6F"/>
    <w:rsid w:val="00EB2F18"/>
    <w:rsid w:val="00EB3856"/>
    <w:rsid w:val="00EB3914"/>
    <w:rsid w:val="00EB4B45"/>
    <w:rsid w:val="00EB7069"/>
    <w:rsid w:val="00EC03EB"/>
    <w:rsid w:val="00EC73E7"/>
    <w:rsid w:val="00ED5B98"/>
    <w:rsid w:val="00EE0DE3"/>
    <w:rsid w:val="00EE285B"/>
    <w:rsid w:val="00EE406A"/>
    <w:rsid w:val="00EF7CF9"/>
    <w:rsid w:val="00F015D1"/>
    <w:rsid w:val="00F040AC"/>
    <w:rsid w:val="00F10240"/>
    <w:rsid w:val="00F10F28"/>
    <w:rsid w:val="00F216A1"/>
    <w:rsid w:val="00F2621C"/>
    <w:rsid w:val="00F307A3"/>
    <w:rsid w:val="00F32477"/>
    <w:rsid w:val="00F346B4"/>
    <w:rsid w:val="00F37593"/>
    <w:rsid w:val="00F53162"/>
    <w:rsid w:val="00F7043E"/>
    <w:rsid w:val="00F71A4F"/>
    <w:rsid w:val="00F753C2"/>
    <w:rsid w:val="00FB0F1C"/>
    <w:rsid w:val="00FB422E"/>
    <w:rsid w:val="00FC42C2"/>
    <w:rsid w:val="00FC5588"/>
    <w:rsid w:val="00FD47CC"/>
    <w:rsid w:val="00FE0AFA"/>
    <w:rsid w:val="00FE269E"/>
    <w:rsid w:val="00FE2880"/>
    <w:rsid w:val="00FE31A1"/>
    <w:rsid w:val="00FE4FC2"/>
    <w:rsid w:val="00FE7824"/>
    <w:rsid w:val="00FF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0DC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8E2E0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locked/>
    <w:rsid w:val="000076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paragraph" w:styleId="Heading4">
    <w:name w:val="heading 4"/>
    <w:basedOn w:val="Normal"/>
    <w:link w:val="Heading4Char"/>
    <w:uiPriority w:val="9"/>
    <w:qFormat/>
    <w:locked/>
    <w:rsid w:val="0000767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A6559D"/>
    <w:pPr>
      <w:spacing w:before="200" w:after="120"/>
      <w:ind w:left="283"/>
    </w:pPr>
    <w:rPr>
      <w:rFonts w:eastAsia="Times New Roman"/>
      <w:sz w:val="16"/>
      <w:szCs w:val="16"/>
      <w:lang w:bidi="en-US"/>
    </w:rPr>
  </w:style>
  <w:style w:type="character" w:customStyle="1" w:styleId="BodyTextIndent3Char">
    <w:name w:val="Body Text Indent 3 Char"/>
    <w:basedOn w:val="DefaultParagraphFont"/>
    <w:link w:val="BodyTextIndent3"/>
    <w:rsid w:val="00A6559D"/>
    <w:rPr>
      <w:rFonts w:eastAsia="Times New Roman"/>
      <w:sz w:val="16"/>
      <w:szCs w:val="16"/>
      <w:lang w:bidi="en-US"/>
    </w:rPr>
  </w:style>
  <w:style w:type="character" w:styleId="Hyperlink">
    <w:name w:val="Hyperlink"/>
    <w:basedOn w:val="DefaultParagraphFont"/>
    <w:uiPriority w:val="99"/>
    <w:unhideWhenUsed/>
    <w:rsid w:val="00A6559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0767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007671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671"/>
    <w:rPr>
      <w:rFonts w:ascii="Tahoma" w:eastAsiaTheme="minorHAnsi" w:hAnsi="Tahoma" w:cs="Tahoma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67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41E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unhideWhenUsed/>
    <w:rsid w:val="007E41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locked/>
    <w:rsid w:val="007E41E9"/>
    <w:rPr>
      <w:b/>
      <w:bCs/>
    </w:rPr>
  </w:style>
  <w:style w:type="table" w:styleId="TableGrid">
    <w:name w:val="Table Grid"/>
    <w:basedOn w:val="TableNormal"/>
    <w:uiPriority w:val="59"/>
    <w:locked/>
    <w:rsid w:val="007E41E9"/>
    <w:rPr>
      <w:rFonts w:asciiTheme="minorHAnsi" w:eastAsiaTheme="minorHAnsi" w:hAnsiTheme="minorHAnsi" w:cstheme="minorBid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8E2E0A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4718">
          <w:marLeft w:val="1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4719">
          <w:marLeft w:val="1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areg40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g.shin@mail.ru" TargetMode="External"/><Relationship Id="rId12" Type="http://schemas.openxmlformats.org/officeDocument/2006/relationships/hyperlink" Target="mailto:janoyan-tigran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akhtiaryan@mail.ru" TargetMode="External"/><Relationship Id="rId11" Type="http://schemas.openxmlformats.org/officeDocument/2006/relationships/hyperlink" Target="mailto:jateg-llc@rambler.ru" TargetMode="External"/><Relationship Id="rId5" Type="http://schemas.openxmlformats.org/officeDocument/2006/relationships/hyperlink" Target="mailto:ligaliga13@mail.ru" TargetMode="External"/><Relationship Id="rId10" Type="http://schemas.openxmlformats.org/officeDocument/2006/relationships/hyperlink" Target="mailto:tender-consult1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vetisyanshin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EE9B7-0C44-4D4D-81B0-CD5E0F360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6</Pages>
  <Words>1226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Amasya</cp:lastModifiedBy>
  <cp:revision>73</cp:revision>
  <cp:lastPrinted>2021-02-22T11:05:00Z</cp:lastPrinted>
  <dcterms:created xsi:type="dcterms:W3CDTF">2020-11-14T07:49:00Z</dcterms:created>
  <dcterms:modified xsi:type="dcterms:W3CDTF">2021-04-21T11:11:00Z</dcterms:modified>
</cp:coreProperties>
</file>